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07F8" w14:textId="77777777" w:rsidR="006063E8" w:rsidRDefault="006063E8" w:rsidP="000A257E">
      <w:pPr>
        <w:spacing w:before="0" w:line="264" w:lineRule="auto"/>
        <w:jc w:val="center"/>
        <w:rPr>
          <w:rFonts w:cs="Arial"/>
          <w:b/>
          <w:sz w:val="28"/>
          <w:szCs w:val="28"/>
        </w:rPr>
      </w:pPr>
    </w:p>
    <w:p w14:paraId="3DDF8BF0" w14:textId="77777777" w:rsidR="006063E8" w:rsidRDefault="006063E8" w:rsidP="000A257E">
      <w:pPr>
        <w:spacing w:before="0" w:line="264" w:lineRule="auto"/>
        <w:jc w:val="center"/>
        <w:rPr>
          <w:rFonts w:cs="Arial"/>
          <w:b/>
          <w:sz w:val="28"/>
          <w:szCs w:val="28"/>
        </w:rPr>
      </w:pPr>
    </w:p>
    <w:p w14:paraId="44083DAB" w14:textId="77777777" w:rsidR="007D0B89" w:rsidRDefault="007D0B89" w:rsidP="000A257E">
      <w:pPr>
        <w:spacing w:before="0" w:line="264" w:lineRule="auto"/>
        <w:jc w:val="center"/>
        <w:rPr>
          <w:rFonts w:cs="Arial"/>
          <w:b/>
          <w:sz w:val="28"/>
          <w:szCs w:val="28"/>
        </w:rPr>
      </w:pPr>
    </w:p>
    <w:p w14:paraId="74EB6BEC" w14:textId="03A449AC" w:rsidR="00380FF8" w:rsidRPr="00E71CA7" w:rsidRDefault="00380FF8" w:rsidP="007D0B89">
      <w:pPr>
        <w:spacing w:before="0" w:after="160"/>
        <w:rPr>
          <w:rFonts w:asciiTheme="minorHAnsi" w:hAnsiTheme="minorHAnsi" w:cstheme="minorHAnsi"/>
          <w:b/>
          <w:sz w:val="24"/>
          <w:szCs w:val="24"/>
        </w:rPr>
      </w:pPr>
      <w:r w:rsidRPr="00E71CA7">
        <w:rPr>
          <w:rFonts w:asciiTheme="minorHAnsi" w:hAnsiTheme="minorHAnsi" w:cstheme="minorHAnsi"/>
          <w:b/>
          <w:sz w:val="24"/>
          <w:szCs w:val="24"/>
        </w:rPr>
        <w:t>NW3 Maths Hub- Assistant Maths Hub Lead (Post-16)</w:t>
      </w:r>
    </w:p>
    <w:p w14:paraId="4943D207" w14:textId="6A16E3A0" w:rsidR="00C14557" w:rsidRPr="00E71CA7" w:rsidRDefault="00C14557" w:rsidP="007D0B89">
      <w:pPr>
        <w:spacing w:before="0" w:after="160"/>
        <w:rPr>
          <w:rFonts w:asciiTheme="minorHAnsi" w:hAnsiTheme="minorHAnsi" w:cstheme="minorHAnsi"/>
          <w:sz w:val="24"/>
          <w:szCs w:val="24"/>
        </w:rPr>
      </w:pPr>
      <w:r w:rsidRPr="00E71CA7">
        <w:rPr>
          <w:rFonts w:asciiTheme="minorHAnsi" w:hAnsiTheme="minorHAnsi" w:cstheme="minorHAnsi"/>
          <w:sz w:val="24"/>
          <w:szCs w:val="24"/>
        </w:rPr>
        <w:t>This briefing provides guidance regarding the</w:t>
      </w:r>
      <w:r w:rsidR="00F91F9A" w:rsidRPr="00F91F9A">
        <w:t xml:space="preserve"> </w:t>
      </w:r>
      <w:r w:rsidR="00F91F9A" w:rsidRPr="00F91F9A">
        <w:rPr>
          <w:rFonts w:asciiTheme="minorHAnsi" w:hAnsiTheme="minorHAnsi" w:cstheme="minorHAnsi"/>
          <w:sz w:val="24"/>
          <w:szCs w:val="24"/>
        </w:rPr>
        <w:t>Assistant Maths Hub Lead (Post-16)</w:t>
      </w:r>
      <w:r w:rsidRPr="00E71CA7">
        <w:rPr>
          <w:rFonts w:asciiTheme="minorHAnsi" w:hAnsiTheme="minorHAnsi" w:cstheme="minorHAnsi"/>
          <w:sz w:val="24"/>
          <w:szCs w:val="24"/>
        </w:rPr>
        <w:t xml:space="preserve"> role and </w:t>
      </w:r>
      <w:r w:rsidR="00D45A5F" w:rsidRPr="00E71CA7">
        <w:rPr>
          <w:rFonts w:asciiTheme="minorHAnsi" w:hAnsiTheme="minorHAnsi" w:cstheme="minorHAnsi"/>
          <w:sz w:val="24"/>
          <w:szCs w:val="24"/>
        </w:rPr>
        <w:t>application.</w:t>
      </w:r>
    </w:p>
    <w:p w14:paraId="44E97908" w14:textId="48795C60" w:rsidR="00C14557" w:rsidRPr="00E71CA7" w:rsidRDefault="00C14557" w:rsidP="007D0B89">
      <w:pPr>
        <w:spacing w:before="0" w:after="160"/>
        <w:rPr>
          <w:rFonts w:asciiTheme="minorHAnsi" w:hAnsiTheme="minorHAnsi" w:cstheme="minorHAnsi"/>
          <w:sz w:val="24"/>
          <w:szCs w:val="24"/>
        </w:rPr>
      </w:pPr>
      <w:r w:rsidRPr="00E71CA7">
        <w:rPr>
          <w:rFonts w:asciiTheme="minorHAnsi" w:hAnsiTheme="minorHAnsi" w:cstheme="minorHAnsi"/>
          <w:sz w:val="24"/>
          <w:szCs w:val="24"/>
        </w:rPr>
        <w:t>A key aspect of the</w:t>
      </w:r>
      <w:r w:rsidR="00380FF8" w:rsidRPr="00E71CA7">
        <w:rPr>
          <w:rFonts w:asciiTheme="minorHAnsi" w:hAnsiTheme="minorHAnsi" w:cstheme="minorHAnsi"/>
          <w:sz w:val="24"/>
          <w:szCs w:val="24"/>
        </w:rPr>
        <w:t xml:space="preserve"> </w:t>
      </w:r>
      <w:r w:rsidR="00380FF8" w:rsidRPr="00F91F9A">
        <w:rPr>
          <w:rFonts w:asciiTheme="minorHAnsi" w:hAnsiTheme="minorHAnsi" w:cstheme="minorHAnsi"/>
          <w:b/>
          <w:bCs/>
          <w:sz w:val="24"/>
          <w:szCs w:val="24"/>
        </w:rPr>
        <w:t>Assistant Maths Hub Lead (Post-16)</w:t>
      </w:r>
      <w:r w:rsidRPr="00F91F9A">
        <w:rPr>
          <w:rFonts w:asciiTheme="minorHAnsi" w:hAnsiTheme="minorHAnsi" w:cstheme="minorHAnsi"/>
          <w:b/>
          <w:bCs/>
          <w:sz w:val="24"/>
          <w:szCs w:val="24"/>
        </w:rPr>
        <w:t xml:space="preserve"> </w:t>
      </w:r>
      <w:r w:rsidRPr="00E71CA7">
        <w:rPr>
          <w:rFonts w:asciiTheme="minorHAnsi" w:hAnsiTheme="minorHAnsi" w:cstheme="minorHAnsi"/>
          <w:sz w:val="24"/>
          <w:szCs w:val="24"/>
        </w:rPr>
        <w:t xml:space="preserve">is that it enables Maths Hubs to broaden their operational leadership and management, particularly </w:t>
      </w:r>
      <w:proofErr w:type="gramStart"/>
      <w:r w:rsidRPr="00E71CA7">
        <w:rPr>
          <w:rFonts w:asciiTheme="minorHAnsi" w:hAnsiTheme="minorHAnsi" w:cstheme="minorHAnsi"/>
          <w:sz w:val="24"/>
          <w:szCs w:val="24"/>
        </w:rPr>
        <w:t>in the area of</w:t>
      </w:r>
      <w:proofErr w:type="gramEnd"/>
      <w:r w:rsidRPr="00E71CA7">
        <w:rPr>
          <w:rFonts w:asciiTheme="minorHAnsi" w:hAnsiTheme="minorHAnsi" w:cstheme="minorHAnsi"/>
          <w:sz w:val="24"/>
          <w:szCs w:val="24"/>
        </w:rPr>
        <w:t xml:space="preserve"> </w:t>
      </w:r>
      <w:r w:rsidR="00380FF8" w:rsidRPr="00E71CA7">
        <w:rPr>
          <w:rFonts w:asciiTheme="minorHAnsi" w:hAnsiTheme="minorHAnsi" w:cstheme="minorHAnsi"/>
          <w:sz w:val="24"/>
          <w:szCs w:val="24"/>
        </w:rPr>
        <w:t xml:space="preserve">Post 16 </w:t>
      </w:r>
      <w:r w:rsidRPr="00E71CA7">
        <w:rPr>
          <w:rFonts w:asciiTheme="minorHAnsi" w:hAnsiTheme="minorHAnsi" w:cstheme="minorHAnsi"/>
          <w:sz w:val="24"/>
          <w:szCs w:val="24"/>
        </w:rPr>
        <w:t>Maths. As with the Teaching for Mastery Lead role, it is a way of strengthening the capacity of the Maths Hub leadership</w:t>
      </w:r>
      <w:r w:rsidR="00E56226" w:rsidRPr="00E71CA7">
        <w:rPr>
          <w:rFonts w:asciiTheme="minorHAnsi" w:hAnsiTheme="minorHAnsi" w:cstheme="minorHAnsi"/>
          <w:sz w:val="24"/>
          <w:szCs w:val="24"/>
        </w:rPr>
        <w:t xml:space="preserve"> and management </w:t>
      </w:r>
      <w:r w:rsidRPr="00E71CA7">
        <w:rPr>
          <w:rFonts w:asciiTheme="minorHAnsi" w:hAnsiTheme="minorHAnsi" w:cstheme="minorHAnsi"/>
          <w:sz w:val="24"/>
          <w:szCs w:val="24"/>
        </w:rPr>
        <w:t>team.</w:t>
      </w:r>
    </w:p>
    <w:p w14:paraId="4BD51261" w14:textId="00C0E768" w:rsidR="00C14557" w:rsidRPr="00F91F9A" w:rsidRDefault="00C14557" w:rsidP="007D0B89">
      <w:pPr>
        <w:spacing w:before="0"/>
        <w:rPr>
          <w:rFonts w:asciiTheme="minorHAnsi" w:hAnsiTheme="minorHAnsi" w:cstheme="minorHAnsi"/>
          <w:b/>
          <w:bCs/>
          <w:sz w:val="24"/>
          <w:szCs w:val="24"/>
        </w:rPr>
      </w:pPr>
      <w:r w:rsidRPr="00F91F9A">
        <w:rPr>
          <w:rFonts w:asciiTheme="minorHAnsi" w:hAnsiTheme="minorHAnsi" w:cstheme="minorHAnsi"/>
          <w:b/>
          <w:bCs/>
          <w:sz w:val="24"/>
          <w:szCs w:val="24"/>
        </w:rPr>
        <w:t xml:space="preserve">The role of the </w:t>
      </w:r>
      <w:r w:rsidR="00380FF8" w:rsidRPr="00F91F9A">
        <w:rPr>
          <w:rFonts w:asciiTheme="minorHAnsi" w:hAnsiTheme="minorHAnsi" w:cstheme="minorHAnsi"/>
          <w:b/>
          <w:bCs/>
          <w:sz w:val="24"/>
          <w:szCs w:val="24"/>
        </w:rPr>
        <w:t xml:space="preserve">Assistant Maths Hub Lead (Post-16) </w:t>
      </w:r>
      <w:r w:rsidRPr="00F91F9A">
        <w:rPr>
          <w:rFonts w:asciiTheme="minorHAnsi" w:hAnsiTheme="minorHAnsi" w:cstheme="minorHAnsi"/>
          <w:b/>
          <w:bCs/>
          <w:sz w:val="24"/>
          <w:szCs w:val="24"/>
        </w:rPr>
        <w:t xml:space="preserve">is to lead the Maths Hub’s </w:t>
      </w:r>
      <w:r w:rsidR="00380FF8" w:rsidRPr="00F91F9A">
        <w:rPr>
          <w:rFonts w:asciiTheme="minorHAnsi" w:hAnsiTheme="minorHAnsi" w:cstheme="minorHAnsi"/>
          <w:b/>
          <w:bCs/>
          <w:sz w:val="24"/>
          <w:szCs w:val="24"/>
        </w:rPr>
        <w:t>Post 16</w:t>
      </w:r>
      <w:r w:rsidRPr="00F91F9A">
        <w:rPr>
          <w:rFonts w:asciiTheme="minorHAnsi" w:hAnsiTheme="minorHAnsi" w:cstheme="minorHAnsi"/>
          <w:b/>
          <w:bCs/>
          <w:sz w:val="24"/>
          <w:szCs w:val="24"/>
        </w:rPr>
        <w:t xml:space="preserve"> Mathematics work by:</w:t>
      </w:r>
    </w:p>
    <w:p w14:paraId="482EF159" w14:textId="5D740A90" w:rsidR="00C14557" w:rsidRPr="00E71CA7" w:rsidRDefault="00C14557" w:rsidP="00570ACF">
      <w:pPr>
        <w:pStyle w:val="ListParagraph"/>
        <w:numPr>
          <w:ilvl w:val="0"/>
          <w:numId w:val="14"/>
        </w:numPr>
        <w:spacing w:after="160" w:line="276" w:lineRule="auto"/>
        <w:ind w:left="0" w:firstLine="0"/>
        <w:rPr>
          <w:rFonts w:asciiTheme="minorHAnsi" w:hAnsiTheme="minorHAnsi" w:cstheme="minorHAnsi"/>
          <w:sz w:val="24"/>
          <w:szCs w:val="24"/>
        </w:rPr>
      </w:pPr>
      <w:r w:rsidRPr="00E71CA7">
        <w:rPr>
          <w:rFonts w:asciiTheme="minorHAnsi" w:hAnsiTheme="minorHAnsi" w:cstheme="minorHAnsi"/>
          <w:sz w:val="24"/>
          <w:szCs w:val="24"/>
        </w:rPr>
        <w:t xml:space="preserve">liaising and communicating with key partners in the Hub area, including the </w:t>
      </w:r>
      <w:r w:rsidR="00E74BBE" w:rsidRPr="00E71CA7">
        <w:rPr>
          <w:rFonts w:asciiTheme="minorHAnsi" w:hAnsiTheme="minorHAnsi" w:cstheme="minorHAnsi"/>
          <w:sz w:val="24"/>
          <w:szCs w:val="24"/>
        </w:rPr>
        <w:t>A</w:t>
      </w:r>
      <w:r w:rsidRPr="00E71CA7">
        <w:rPr>
          <w:rFonts w:asciiTheme="minorHAnsi" w:hAnsiTheme="minorHAnsi" w:cstheme="minorHAnsi"/>
          <w:sz w:val="24"/>
          <w:szCs w:val="24"/>
        </w:rPr>
        <w:t xml:space="preserve">MSP and leaders of good </w:t>
      </w:r>
      <w:r w:rsidR="009278E2" w:rsidRPr="00E71CA7">
        <w:rPr>
          <w:rFonts w:asciiTheme="minorHAnsi" w:hAnsiTheme="minorHAnsi" w:cstheme="minorHAnsi"/>
          <w:sz w:val="24"/>
          <w:szCs w:val="24"/>
        </w:rPr>
        <w:t>Post 16</w:t>
      </w:r>
      <w:r w:rsidRPr="00E71CA7">
        <w:rPr>
          <w:rFonts w:asciiTheme="minorHAnsi" w:hAnsiTheme="minorHAnsi" w:cstheme="minorHAnsi"/>
          <w:sz w:val="24"/>
          <w:szCs w:val="24"/>
        </w:rPr>
        <w:t xml:space="preserve"> practice in schools and colleges </w:t>
      </w:r>
    </w:p>
    <w:p w14:paraId="4BEDC291" w14:textId="51F1BABF" w:rsidR="00C14557" w:rsidRPr="00E71CA7" w:rsidRDefault="00C14557" w:rsidP="00570ACF">
      <w:pPr>
        <w:pStyle w:val="ListParagraph"/>
        <w:numPr>
          <w:ilvl w:val="0"/>
          <w:numId w:val="14"/>
        </w:numPr>
        <w:spacing w:after="160" w:line="276" w:lineRule="auto"/>
        <w:ind w:left="0" w:firstLine="0"/>
        <w:rPr>
          <w:rFonts w:asciiTheme="minorHAnsi" w:hAnsiTheme="minorHAnsi" w:cstheme="minorHAnsi"/>
          <w:sz w:val="24"/>
          <w:szCs w:val="24"/>
        </w:rPr>
      </w:pPr>
      <w:r w:rsidRPr="00E71CA7">
        <w:rPr>
          <w:rFonts w:asciiTheme="minorHAnsi" w:hAnsiTheme="minorHAnsi" w:cstheme="minorHAnsi"/>
          <w:sz w:val="24"/>
          <w:szCs w:val="24"/>
        </w:rPr>
        <w:t xml:space="preserve">leading a </w:t>
      </w:r>
      <w:r w:rsidR="009278E2" w:rsidRPr="00E71CA7">
        <w:rPr>
          <w:rFonts w:asciiTheme="minorHAnsi" w:hAnsiTheme="minorHAnsi" w:cstheme="minorHAnsi"/>
          <w:sz w:val="24"/>
          <w:szCs w:val="24"/>
        </w:rPr>
        <w:t>Post 16</w:t>
      </w:r>
      <w:r w:rsidRPr="00E71CA7">
        <w:rPr>
          <w:rFonts w:asciiTheme="minorHAnsi" w:hAnsiTheme="minorHAnsi" w:cstheme="minorHAnsi"/>
          <w:sz w:val="24"/>
          <w:szCs w:val="24"/>
        </w:rPr>
        <w:t xml:space="preserve"> Mathematics Co-ordination Group to ensure a strategic approach to the prioritisation and selection of </w:t>
      </w:r>
      <w:r w:rsidR="009278E2" w:rsidRPr="00E71CA7">
        <w:rPr>
          <w:rFonts w:asciiTheme="minorHAnsi" w:hAnsiTheme="minorHAnsi" w:cstheme="minorHAnsi"/>
          <w:sz w:val="24"/>
          <w:szCs w:val="24"/>
        </w:rPr>
        <w:t xml:space="preserve">Post 16 </w:t>
      </w:r>
      <w:r w:rsidRPr="00E71CA7">
        <w:rPr>
          <w:rFonts w:asciiTheme="minorHAnsi" w:hAnsiTheme="minorHAnsi" w:cstheme="minorHAnsi"/>
          <w:sz w:val="24"/>
          <w:szCs w:val="24"/>
        </w:rPr>
        <w:t xml:space="preserve">Mathematics Work Groups according to local need linked to the five shared goals </w:t>
      </w:r>
      <w:r w:rsidR="00E74BBE" w:rsidRPr="00E71CA7">
        <w:rPr>
          <w:rFonts w:asciiTheme="minorHAnsi" w:hAnsiTheme="minorHAnsi" w:cstheme="minorHAnsi"/>
          <w:sz w:val="24"/>
          <w:szCs w:val="24"/>
        </w:rPr>
        <w:t>(this group</w:t>
      </w:r>
      <w:r w:rsidRPr="00E71CA7">
        <w:rPr>
          <w:rFonts w:asciiTheme="minorHAnsi" w:hAnsiTheme="minorHAnsi" w:cstheme="minorHAnsi"/>
          <w:sz w:val="24"/>
          <w:szCs w:val="24"/>
        </w:rPr>
        <w:t xml:space="preserve"> meet</w:t>
      </w:r>
      <w:r w:rsidR="00E74BBE" w:rsidRPr="00E71CA7">
        <w:rPr>
          <w:rFonts w:asciiTheme="minorHAnsi" w:hAnsiTheme="minorHAnsi" w:cstheme="minorHAnsi"/>
          <w:sz w:val="24"/>
          <w:szCs w:val="24"/>
        </w:rPr>
        <w:t>s</w:t>
      </w:r>
      <w:r w:rsidRPr="00E71CA7">
        <w:rPr>
          <w:rFonts w:asciiTheme="minorHAnsi" w:hAnsiTheme="minorHAnsi" w:cstheme="minorHAnsi"/>
          <w:sz w:val="24"/>
          <w:szCs w:val="24"/>
        </w:rPr>
        <w:t xml:space="preserve"> once a term)</w:t>
      </w:r>
    </w:p>
    <w:p w14:paraId="7B4E0957" w14:textId="7550BD06" w:rsidR="00C14557" w:rsidRPr="00E71CA7" w:rsidRDefault="00C14557" w:rsidP="00570ACF">
      <w:pPr>
        <w:pStyle w:val="ListParagraph"/>
        <w:numPr>
          <w:ilvl w:val="0"/>
          <w:numId w:val="14"/>
        </w:numPr>
        <w:spacing w:after="160" w:line="276" w:lineRule="auto"/>
        <w:ind w:left="0" w:firstLine="0"/>
        <w:rPr>
          <w:rFonts w:asciiTheme="minorHAnsi" w:hAnsiTheme="minorHAnsi" w:cstheme="minorHAnsi"/>
          <w:sz w:val="24"/>
          <w:szCs w:val="24"/>
        </w:rPr>
      </w:pPr>
      <w:r w:rsidRPr="00E71CA7">
        <w:rPr>
          <w:rFonts w:asciiTheme="minorHAnsi" w:hAnsiTheme="minorHAnsi" w:cstheme="minorHAnsi"/>
          <w:sz w:val="24"/>
          <w:szCs w:val="24"/>
        </w:rPr>
        <w:t xml:space="preserve">working as part of the Maths Hub Leadership and Management team (which </w:t>
      </w:r>
      <w:r w:rsidR="00E74BBE" w:rsidRPr="00E71CA7">
        <w:rPr>
          <w:rFonts w:asciiTheme="minorHAnsi" w:hAnsiTheme="minorHAnsi" w:cstheme="minorHAnsi"/>
          <w:sz w:val="24"/>
          <w:szCs w:val="24"/>
        </w:rPr>
        <w:t xml:space="preserve">will </w:t>
      </w:r>
      <w:r w:rsidRPr="00E71CA7">
        <w:rPr>
          <w:rFonts w:asciiTheme="minorHAnsi" w:hAnsiTheme="minorHAnsi" w:cstheme="minorHAnsi"/>
          <w:sz w:val="24"/>
          <w:szCs w:val="24"/>
        </w:rPr>
        <w:t xml:space="preserve">include presenting to the Strategic Board) </w:t>
      </w:r>
    </w:p>
    <w:p w14:paraId="7BC9588C" w14:textId="708B3E5E" w:rsidR="00C14557" w:rsidRPr="00E71CA7" w:rsidRDefault="00C14557" w:rsidP="00570ACF">
      <w:pPr>
        <w:pStyle w:val="ListParagraph"/>
        <w:numPr>
          <w:ilvl w:val="0"/>
          <w:numId w:val="14"/>
        </w:numPr>
        <w:spacing w:after="160" w:line="276" w:lineRule="auto"/>
        <w:ind w:left="0" w:firstLine="0"/>
        <w:rPr>
          <w:rFonts w:asciiTheme="minorHAnsi" w:hAnsiTheme="minorHAnsi" w:cstheme="minorHAnsi"/>
          <w:sz w:val="24"/>
          <w:szCs w:val="24"/>
        </w:rPr>
      </w:pPr>
      <w:r w:rsidRPr="00E71CA7">
        <w:rPr>
          <w:rFonts w:asciiTheme="minorHAnsi" w:hAnsiTheme="minorHAnsi" w:cstheme="minorHAnsi"/>
          <w:sz w:val="24"/>
          <w:szCs w:val="24"/>
        </w:rPr>
        <w:t xml:space="preserve">supporting and overseeing the </w:t>
      </w:r>
      <w:r w:rsidR="00EB2E76" w:rsidRPr="00E71CA7">
        <w:rPr>
          <w:rFonts w:asciiTheme="minorHAnsi" w:hAnsiTheme="minorHAnsi" w:cstheme="minorHAnsi"/>
          <w:sz w:val="24"/>
          <w:szCs w:val="24"/>
        </w:rPr>
        <w:t>h</w:t>
      </w:r>
      <w:r w:rsidRPr="00E71CA7">
        <w:rPr>
          <w:rFonts w:asciiTheme="minorHAnsi" w:hAnsiTheme="minorHAnsi" w:cstheme="minorHAnsi"/>
          <w:sz w:val="24"/>
          <w:szCs w:val="24"/>
        </w:rPr>
        <w:t xml:space="preserve">ub’s </w:t>
      </w:r>
      <w:r w:rsidR="009278E2" w:rsidRPr="00E71CA7">
        <w:rPr>
          <w:rFonts w:asciiTheme="minorHAnsi" w:hAnsiTheme="minorHAnsi" w:cstheme="minorHAnsi"/>
          <w:sz w:val="24"/>
          <w:szCs w:val="24"/>
        </w:rPr>
        <w:t>Post 16</w:t>
      </w:r>
      <w:r w:rsidRPr="00E71CA7">
        <w:rPr>
          <w:rFonts w:asciiTheme="minorHAnsi" w:hAnsiTheme="minorHAnsi" w:cstheme="minorHAnsi"/>
          <w:sz w:val="24"/>
          <w:szCs w:val="24"/>
        </w:rPr>
        <w:t xml:space="preserve"> Mathematics Work Group leaders</w:t>
      </w:r>
    </w:p>
    <w:p w14:paraId="7656DC21" w14:textId="4F74EF38" w:rsidR="00C14557" w:rsidRPr="00E71CA7" w:rsidRDefault="00C14557" w:rsidP="00570ACF">
      <w:pPr>
        <w:pStyle w:val="ListParagraph"/>
        <w:numPr>
          <w:ilvl w:val="0"/>
          <w:numId w:val="14"/>
        </w:numPr>
        <w:spacing w:after="160" w:line="276" w:lineRule="auto"/>
        <w:ind w:left="0" w:firstLine="0"/>
        <w:rPr>
          <w:rFonts w:asciiTheme="minorHAnsi" w:hAnsiTheme="minorHAnsi" w:cstheme="minorHAnsi"/>
          <w:sz w:val="24"/>
          <w:szCs w:val="24"/>
        </w:rPr>
      </w:pPr>
      <w:r w:rsidRPr="00E71CA7">
        <w:rPr>
          <w:rFonts w:asciiTheme="minorHAnsi" w:hAnsiTheme="minorHAnsi" w:cstheme="minorHAnsi"/>
          <w:sz w:val="24"/>
          <w:szCs w:val="24"/>
        </w:rPr>
        <w:t xml:space="preserve">collaborating with other </w:t>
      </w:r>
      <w:r w:rsidR="009278E2" w:rsidRPr="00E71CA7">
        <w:rPr>
          <w:rFonts w:asciiTheme="minorHAnsi" w:hAnsiTheme="minorHAnsi" w:cstheme="minorHAnsi"/>
          <w:sz w:val="24"/>
          <w:szCs w:val="24"/>
        </w:rPr>
        <w:t>Post 16</w:t>
      </w:r>
      <w:r w:rsidRPr="00E71CA7">
        <w:rPr>
          <w:rFonts w:asciiTheme="minorHAnsi" w:hAnsiTheme="minorHAnsi" w:cstheme="minorHAnsi"/>
          <w:sz w:val="24"/>
          <w:szCs w:val="24"/>
        </w:rPr>
        <w:t xml:space="preserve"> Maths Leads across the Maths Hub network</w:t>
      </w:r>
    </w:p>
    <w:p w14:paraId="287059D0" w14:textId="427BFD8A" w:rsidR="00C14557" w:rsidRPr="00E71CA7" w:rsidRDefault="00C14557" w:rsidP="00E74BBE">
      <w:pPr>
        <w:spacing w:before="0" w:after="160" w:line="264" w:lineRule="auto"/>
        <w:rPr>
          <w:rFonts w:asciiTheme="minorHAnsi" w:hAnsiTheme="minorHAnsi" w:cstheme="minorHAnsi"/>
          <w:sz w:val="24"/>
          <w:szCs w:val="24"/>
        </w:rPr>
      </w:pPr>
      <w:r w:rsidRPr="00F91F9A">
        <w:rPr>
          <w:rFonts w:asciiTheme="minorHAnsi" w:hAnsiTheme="minorHAnsi" w:cstheme="minorHAnsi"/>
          <w:b/>
          <w:bCs/>
          <w:sz w:val="24"/>
          <w:szCs w:val="24"/>
        </w:rPr>
        <w:t xml:space="preserve">The time allocation for the </w:t>
      </w:r>
      <w:r w:rsidR="009278E2" w:rsidRPr="00F91F9A">
        <w:rPr>
          <w:rFonts w:asciiTheme="minorHAnsi" w:hAnsiTheme="minorHAnsi" w:cstheme="minorHAnsi"/>
          <w:b/>
          <w:bCs/>
          <w:sz w:val="24"/>
          <w:szCs w:val="24"/>
        </w:rPr>
        <w:t>Post 16</w:t>
      </w:r>
      <w:r w:rsidRPr="00F91F9A">
        <w:rPr>
          <w:rFonts w:asciiTheme="minorHAnsi" w:hAnsiTheme="minorHAnsi" w:cstheme="minorHAnsi"/>
          <w:b/>
          <w:bCs/>
          <w:sz w:val="24"/>
          <w:szCs w:val="24"/>
        </w:rPr>
        <w:t xml:space="preserve"> Maths Lead is </w:t>
      </w:r>
      <w:r w:rsidR="00E74BBE" w:rsidRPr="00F91F9A">
        <w:rPr>
          <w:rFonts w:asciiTheme="minorHAnsi" w:hAnsiTheme="minorHAnsi" w:cstheme="minorHAnsi"/>
          <w:b/>
          <w:bCs/>
          <w:sz w:val="24"/>
          <w:szCs w:val="24"/>
        </w:rPr>
        <w:t>0.5 days per week</w:t>
      </w:r>
      <w:r w:rsidR="009278E2" w:rsidRPr="00F91F9A">
        <w:rPr>
          <w:rFonts w:asciiTheme="minorHAnsi" w:hAnsiTheme="minorHAnsi" w:cstheme="minorHAnsi"/>
          <w:b/>
          <w:bCs/>
          <w:sz w:val="24"/>
          <w:szCs w:val="24"/>
        </w:rPr>
        <w:t>*</w:t>
      </w:r>
      <w:r w:rsidR="00E74BBE" w:rsidRPr="00F91F9A">
        <w:rPr>
          <w:rFonts w:asciiTheme="minorHAnsi" w:hAnsiTheme="minorHAnsi" w:cstheme="minorHAnsi"/>
          <w:b/>
          <w:bCs/>
          <w:sz w:val="24"/>
          <w:szCs w:val="24"/>
        </w:rPr>
        <w:t>.</w:t>
      </w:r>
      <w:r w:rsidR="00E74BBE" w:rsidRPr="00E71CA7">
        <w:rPr>
          <w:rFonts w:asciiTheme="minorHAnsi" w:hAnsiTheme="minorHAnsi" w:cstheme="minorHAnsi"/>
          <w:sz w:val="24"/>
          <w:szCs w:val="24"/>
        </w:rPr>
        <w:t xml:space="preserve"> </w:t>
      </w:r>
      <w:r w:rsidR="005B5D3B" w:rsidRPr="00E71CA7">
        <w:rPr>
          <w:rFonts w:asciiTheme="minorHAnsi" w:hAnsiTheme="minorHAnsi" w:cstheme="minorHAnsi"/>
          <w:sz w:val="24"/>
          <w:szCs w:val="24"/>
        </w:rPr>
        <w:t>Funding for the</w:t>
      </w:r>
      <w:r w:rsidR="009278E2" w:rsidRPr="00E71CA7">
        <w:rPr>
          <w:rFonts w:asciiTheme="minorHAnsi" w:hAnsiTheme="minorHAnsi" w:cstheme="minorHAnsi"/>
          <w:sz w:val="24"/>
          <w:szCs w:val="24"/>
        </w:rPr>
        <w:t xml:space="preserve"> Post 16 </w:t>
      </w:r>
      <w:r w:rsidR="005B5D3B" w:rsidRPr="00E71CA7">
        <w:rPr>
          <w:rFonts w:asciiTheme="minorHAnsi" w:hAnsiTheme="minorHAnsi" w:cstheme="minorHAnsi"/>
          <w:sz w:val="24"/>
          <w:szCs w:val="24"/>
        </w:rPr>
        <w:t>Lead role is included within the maximum allocation for Maths Hub Leadership and Management</w:t>
      </w:r>
      <w:r w:rsidR="00E74BBE" w:rsidRPr="00E71CA7">
        <w:rPr>
          <w:rFonts w:asciiTheme="minorHAnsi" w:hAnsiTheme="minorHAnsi" w:cstheme="minorHAnsi"/>
          <w:sz w:val="24"/>
          <w:szCs w:val="24"/>
        </w:rPr>
        <w:t xml:space="preserve">. </w:t>
      </w:r>
      <w:r w:rsidR="009278E2" w:rsidRPr="00E71CA7">
        <w:rPr>
          <w:rFonts w:asciiTheme="minorHAnsi" w:hAnsiTheme="minorHAnsi" w:cstheme="minorHAnsi"/>
          <w:sz w:val="24"/>
          <w:szCs w:val="24"/>
        </w:rPr>
        <w:t>*</w:t>
      </w:r>
      <w:proofErr w:type="gramStart"/>
      <w:r w:rsidR="009278E2" w:rsidRPr="00E71CA7">
        <w:rPr>
          <w:rFonts w:asciiTheme="minorHAnsi" w:hAnsiTheme="minorHAnsi" w:cstheme="minorHAnsi"/>
          <w:sz w:val="24"/>
          <w:szCs w:val="24"/>
        </w:rPr>
        <w:t>this</w:t>
      </w:r>
      <w:proofErr w:type="gramEnd"/>
      <w:r w:rsidR="009278E2" w:rsidRPr="00E71CA7">
        <w:rPr>
          <w:rFonts w:asciiTheme="minorHAnsi" w:hAnsiTheme="minorHAnsi" w:cstheme="minorHAnsi"/>
          <w:sz w:val="24"/>
          <w:szCs w:val="24"/>
        </w:rPr>
        <w:t xml:space="preserve"> is to be reviewed in line with MHLM team review and is subject to change in August 22. </w:t>
      </w:r>
    </w:p>
    <w:p w14:paraId="793252E8" w14:textId="77777777" w:rsidR="0025417C" w:rsidRPr="00E71CA7" w:rsidRDefault="0025417C" w:rsidP="00C14557">
      <w:pPr>
        <w:spacing w:before="0" w:after="160"/>
        <w:rPr>
          <w:rFonts w:asciiTheme="minorHAnsi" w:hAnsiTheme="minorHAnsi" w:cstheme="minorHAnsi"/>
          <w:b/>
          <w:sz w:val="24"/>
          <w:szCs w:val="24"/>
        </w:rPr>
      </w:pPr>
    </w:p>
    <w:p w14:paraId="1AA38006" w14:textId="77777777" w:rsidR="0025417C" w:rsidRPr="00E71CA7" w:rsidRDefault="0025417C" w:rsidP="00C14557">
      <w:pPr>
        <w:spacing w:before="0" w:after="160"/>
        <w:rPr>
          <w:rFonts w:asciiTheme="minorHAnsi" w:hAnsiTheme="minorHAnsi" w:cstheme="minorHAnsi"/>
          <w:b/>
          <w:sz w:val="24"/>
          <w:szCs w:val="24"/>
        </w:rPr>
      </w:pPr>
    </w:p>
    <w:p w14:paraId="0D7335D5" w14:textId="77777777" w:rsidR="0025417C" w:rsidRPr="00E71CA7" w:rsidRDefault="0025417C" w:rsidP="00C14557">
      <w:pPr>
        <w:spacing w:before="0" w:after="160"/>
        <w:rPr>
          <w:rFonts w:asciiTheme="minorHAnsi" w:hAnsiTheme="minorHAnsi" w:cstheme="minorHAnsi"/>
          <w:b/>
          <w:sz w:val="24"/>
          <w:szCs w:val="24"/>
        </w:rPr>
      </w:pPr>
    </w:p>
    <w:p w14:paraId="17E4E314" w14:textId="77777777" w:rsidR="0025417C" w:rsidRPr="00E71CA7" w:rsidRDefault="0025417C" w:rsidP="00C14557">
      <w:pPr>
        <w:spacing w:before="0" w:after="160"/>
        <w:rPr>
          <w:rFonts w:asciiTheme="minorHAnsi" w:hAnsiTheme="minorHAnsi" w:cstheme="minorHAnsi"/>
          <w:b/>
          <w:sz w:val="24"/>
          <w:szCs w:val="24"/>
        </w:rPr>
      </w:pPr>
    </w:p>
    <w:p w14:paraId="42E840AB" w14:textId="77777777" w:rsidR="00C14557" w:rsidRPr="00E71CA7" w:rsidRDefault="00C14557" w:rsidP="00D45A5F">
      <w:pPr>
        <w:spacing w:after="160"/>
        <w:rPr>
          <w:rFonts w:asciiTheme="minorHAnsi" w:hAnsiTheme="minorHAnsi" w:cstheme="minorHAnsi"/>
          <w:b/>
          <w:color w:val="006699"/>
          <w:sz w:val="24"/>
          <w:szCs w:val="24"/>
        </w:rPr>
        <w:sectPr w:rsidR="00C14557" w:rsidRPr="00E71CA7" w:rsidSect="009D6060">
          <w:headerReference w:type="first" r:id="rId8"/>
          <w:pgSz w:w="11906" w:h="16838"/>
          <w:pgMar w:top="1134" w:right="1134" w:bottom="1134" w:left="1134" w:header="709" w:footer="709" w:gutter="0"/>
          <w:cols w:space="708"/>
          <w:titlePg/>
          <w:docGrid w:linePitch="360"/>
        </w:sectPr>
      </w:pPr>
    </w:p>
    <w:p w14:paraId="74D684B5" w14:textId="0D07620F" w:rsidR="00281AB3" w:rsidRPr="00281AB3" w:rsidRDefault="009278E2" w:rsidP="00281AB3">
      <w:pPr>
        <w:spacing w:after="160"/>
        <w:jc w:val="center"/>
        <w:rPr>
          <w:rFonts w:asciiTheme="minorHAnsi" w:hAnsiTheme="minorHAnsi" w:cstheme="minorHAnsi"/>
          <w:b/>
          <w:sz w:val="24"/>
          <w:szCs w:val="24"/>
        </w:rPr>
      </w:pPr>
      <w:r w:rsidRPr="00E71CA7">
        <w:rPr>
          <w:rFonts w:asciiTheme="minorHAnsi" w:hAnsiTheme="minorHAnsi" w:cstheme="minorHAnsi"/>
          <w:b/>
          <w:color w:val="006699"/>
          <w:sz w:val="24"/>
          <w:szCs w:val="24"/>
        </w:rPr>
        <w:lastRenderedPageBreak/>
        <w:t>Assistant Maths Hub Lead (Post-16)</w:t>
      </w:r>
      <w:r w:rsidR="00C14557" w:rsidRPr="00E71CA7">
        <w:rPr>
          <w:rFonts w:asciiTheme="minorHAnsi" w:hAnsiTheme="minorHAnsi" w:cstheme="minorHAnsi"/>
          <w:b/>
          <w:color w:val="006699"/>
          <w:sz w:val="24"/>
          <w:szCs w:val="24"/>
        </w:rPr>
        <w:t>– Information and Application</w:t>
      </w:r>
    </w:p>
    <w:p w14:paraId="64AE0C76" w14:textId="10AF6F2A" w:rsidR="00281AB3" w:rsidRPr="00281AB3" w:rsidRDefault="00281AB3" w:rsidP="00281AB3">
      <w:pPr>
        <w:spacing w:before="0" w:after="160" w:line="259" w:lineRule="auto"/>
        <w:rPr>
          <w:rFonts w:asciiTheme="minorHAnsi" w:eastAsiaTheme="minorHAnsi" w:hAnsiTheme="minorHAnsi" w:cstheme="minorHAnsi"/>
          <w:b/>
          <w:bCs/>
          <w:sz w:val="24"/>
          <w:szCs w:val="24"/>
          <w:lang w:eastAsia="en-US"/>
        </w:rPr>
      </w:pPr>
      <w:r w:rsidRPr="00281AB3">
        <w:rPr>
          <w:rFonts w:asciiTheme="minorHAnsi" w:eastAsiaTheme="minorHAnsi" w:hAnsiTheme="minorHAnsi" w:cstheme="minorHAnsi"/>
          <w:b/>
          <w:bCs/>
          <w:sz w:val="24"/>
          <w:szCs w:val="24"/>
          <w:lang w:eastAsia="en-US"/>
        </w:rPr>
        <w:t xml:space="preserve">The purpose of this role is to provide oversight of </w:t>
      </w:r>
      <w:proofErr w:type="gramStart"/>
      <w:r w:rsidRPr="00281AB3">
        <w:rPr>
          <w:rFonts w:asciiTheme="minorHAnsi" w:eastAsiaTheme="minorHAnsi" w:hAnsiTheme="minorHAnsi" w:cstheme="minorHAnsi"/>
          <w:b/>
          <w:bCs/>
          <w:sz w:val="24"/>
          <w:szCs w:val="24"/>
          <w:lang w:eastAsia="en-US"/>
        </w:rPr>
        <w:t>Post-16</w:t>
      </w:r>
      <w:proofErr w:type="gramEnd"/>
      <w:r w:rsidRPr="00281AB3">
        <w:rPr>
          <w:rFonts w:asciiTheme="minorHAnsi" w:eastAsiaTheme="minorHAnsi" w:hAnsiTheme="minorHAnsi" w:cstheme="minorHAnsi"/>
          <w:b/>
          <w:bCs/>
          <w:sz w:val="24"/>
          <w:szCs w:val="24"/>
          <w:lang w:eastAsia="en-US"/>
        </w:rPr>
        <w:t xml:space="preserve"> maths teaching developments across the Maths Hub’s area, by leading, developing, and providing expertise for, this aspect of the hub’s work. </w:t>
      </w:r>
    </w:p>
    <w:tbl>
      <w:tblPr>
        <w:tblStyle w:val="TableGrid2"/>
        <w:tblW w:w="9639" w:type="dxa"/>
        <w:tblLook w:val="04A0" w:firstRow="1" w:lastRow="0" w:firstColumn="1" w:lastColumn="0" w:noHBand="0" w:noVBand="1"/>
      </w:tblPr>
      <w:tblGrid>
        <w:gridCol w:w="9639"/>
      </w:tblGrid>
      <w:tr w:rsidR="00281AB3" w:rsidRPr="00281AB3" w14:paraId="008A9C0C" w14:textId="77777777" w:rsidTr="003B6A6E">
        <w:tc>
          <w:tcPr>
            <w:tcW w:w="9639" w:type="dxa"/>
            <w:tcBorders>
              <w:top w:val="nil"/>
              <w:left w:val="nil"/>
              <w:right w:val="nil"/>
            </w:tcBorders>
          </w:tcPr>
          <w:p w14:paraId="0420FCB0" w14:textId="77777777" w:rsidR="00281AB3" w:rsidRPr="00281AB3" w:rsidRDefault="00281AB3" w:rsidP="00281AB3">
            <w:pPr>
              <w:spacing w:before="0" w:line="240" w:lineRule="auto"/>
              <w:jc w:val="center"/>
              <w:rPr>
                <w:rFonts w:asciiTheme="minorHAnsi" w:hAnsiTheme="minorHAnsi" w:cstheme="minorHAnsi"/>
                <w:sz w:val="24"/>
                <w:szCs w:val="24"/>
              </w:rPr>
            </w:pPr>
            <w:r w:rsidRPr="00281AB3">
              <w:rPr>
                <w:rFonts w:asciiTheme="minorHAnsi" w:hAnsiTheme="minorHAnsi" w:cstheme="minorHAnsi"/>
                <w:b/>
                <w:bCs/>
                <w:sz w:val="24"/>
                <w:szCs w:val="24"/>
              </w:rPr>
              <w:t>Leadership and Management Team</w:t>
            </w:r>
          </w:p>
        </w:tc>
      </w:tr>
      <w:tr w:rsidR="00281AB3" w:rsidRPr="00281AB3" w14:paraId="3A125C06" w14:textId="77777777" w:rsidTr="003B6A6E">
        <w:trPr>
          <w:trHeight w:val="285"/>
        </w:trPr>
        <w:tc>
          <w:tcPr>
            <w:tcW w:w="9639" w:type="dxa"/>
          </w:tcPr>
          <w:p w14:paraId="60911CFF"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Working with the MHL team to plan how to address the Post-16 Institution Strategic Goal</w:t>
            </w:r>
          </w:p>
        </w:tc>
      </w:tr>
      <w:tr w:rsidR="00281AB3" w:rsidRPr="00281AB3" w14:paraId="41560AD8" w14:textId="77777777" w:rsidTr="003B6A6E">
        <w:tc>
          <w:tcPr>
            <w:tcW w:w="9639" w:type="dxa"/>
          </w:tcPr>
          <w:p w14:paraId="6D611B02"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Participating in MHLM team meetings</w:t>
            </w:r>
          </w:p>
        </w:tc>
      </w:tr>
      <w:tr w:rsidR="00281AB3" w:rsidRPr="00281AB3" w14:paraId="7AEDC18A" w14:textId="77777777" w:rsidTr="003B6A6E">
        <w:trPr>
          <w:trHeight w:val="293"/>
        </w:trPr>
        <w:tc>
          <w:tcPr>
            <w:tcW w:w="9639" w:type="dxa"/>
          </w:tcPr>
          <w:p w14:paraId="1CEAE8B2"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Regularly updating MHL on work progress and joint planning decisions of the Regional Level 3 Co-ordination Group in partnership with the AMSP</w:t>
            </w:r>
          </w:p>
        </w:tc>
      </w:tr>
    </w:tbl>
    <w:p w14:paraId="0E26B2E9" w14:textId="77777777" w:rsidR="00281AB3" w:rsidRPr="00281AB3" w:rsidRDefault="00281AB3" w:rsidP="00281AB3">
      <w:pPr>
        <w:spacing w:before="0" w:line="259" w:lineRule="auto"/>
        <w:rPr>
          <w:rFonts w:asciiTheme="minorHAnsi" w:eastAsiaTheme="minorHAnsi" w:hAnsiTheme="minorHAnsi" w:cstheme="minorHAnsi"/>
          <w:sz w:val="24"/>
          <w:szCs w:val="24"/>
          <w:lang w:eastAsia="en-US"/>
        </w:rPr>
      </w:pPr>
    </w:p>
    <w:tbl>
      <w:tblPr>
        <w:tblStyle w:val="TableGrid2"/>
        <w:tblW w:w="9644" w:type="dxa"/>
        <w:tblInd w:w="-5" w:type="dxa"/>
        <w:tblLook w:val="04A0" w:firstRow="1" w:lastRow="0" w:firstColumn="1" w:lastColumn="0" w:noHBand="0" w:noVBand="1"/>
      </w:tblPr>
      <w:tblGrid>
        <w:gridCol w:w="9644"/>
      </w:tblGrid>
      <w:tr w:rsidR="00281AB3" w:rsidRPr="00281AB3" w14:paraId="0BEAB8EA" w14:textId="77777777" w:rsidTr="003B6A6E">
        <w:trPr>
          <w:trHeight w:hRule="exact" w:val="305"/>
        </w:trPr>
        <w:tc>
          <w:tcPr>
            <w:tcW w:w="9644" w:type="dxa"/>
            <w:tcBorders>
              <w:top w:val="nil"/>
              <w:left w:val="nil"/>
              <w:right w:val="nil"/>
            </w:tcBorders>
          </w:tcPr>
          <w:p w14:paraId="7DAA5E25" w14:textId="77777777" w:rsidR="00281AB3" w:rsidRPr="00281AB3" w:rsidRDefault="00281AB3" w:rsidP="00281AB3">
            <w:pPr>
              <w:spacing w:before="0" w:line="240" w:lineRule="auto"/>
              <w:jc w:val="center"/>
              <w:rPr>
                <w:rFonts w:asciiTheme="minorHAnsi" w:hAnsiTheme="minorHAnsi" w:cstheme="minorHAnsi"/>
                <w:b/>
                <w:bCs/>
                <w:sz w:val="24"/>
                <w:szCs w:val="24"/>
              </w:rPr>
            </w:pPr>
            <w:r w:rsidRPr="00281AB3">
              <w:rPr>
                <w:rFonts w:asciiTheme="minorHAnsi" w:hAnsiTheme="minorHAnsi" w:cstheme="minorHAnsi"/>
                <w:b/>
                <w:bCs/>
                <w:sz w:val="24"/>
                <w:szCs w:val="24"/>
              </w:rPr>
              <w:t>Strategic boards and partnerships</w:t>
            </w:r>
          </w:p>
        </w:tc>
      </w:tr>
      <w:tr w:rsidR="00281AB3" w:rsidRPr="00281AB3" w14:paraId="0209F7D3" w14:textId="77777777" w:rsidTr="003B6A6E">
        <w:trPr>
          <w:trHeight w:hRule="exact" w:val="340"/>
        </w:trPr>
        <w:tc>
          <w:tcPr>
            <w:tcW w:w="9644" w:type="dxa"/>
          </w:tcPr>
          <w:p w14:paraId="46C4AC12"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 xml:space="preserve">Liaising with AMSP, Centres for Excellence, Mathematics Specialist </w:t>
            </w:r>
            <w:proofErr w:type="gramStart"/>
            <w:r w:rsidRPr="00281AB3">
              <w:rPr>
                <w:rFonts w:asciiTheme="minorHAnsi" w:hAnsiTheme="minorHAnsi" w:cstheme="minorHAnsi"/>
                <w:sz w:val="24"/>
                <w:szCs w:val="24"/>
              </w:rPr>
              <w:t>Schools</w:t>
            </w:r>
            <w:proofErr w:type="gramEnd"/>
            <w:r w:rsidRPr="00281AB3">
              <w:rPr>
                <w:rFonts w:asciiTheme="minorHAnsi" w:hAnsiTheme="minorHAnsi" w:cstheme="minorHAnsi"/>
                <w:sz w:val="24"/>
                <w:szCs w:val="24"/>
              </w:rPr>
              <w:t xml:space="preserve"> and other relevant programmes</w:t>
            </w:r>
          </w:p>
        </w:tc>
      </w:tr>
      <w:tr w:rsidR="00281AB3" w:rsidRPr="00281AB3" w14:paraId="4A7A5433" w14:textId="77777777" w:rsidTr="003B6A6E">
        <w:trPr>
          <w:trHeight w:hRule="exact" w:val="340"/>
        </w:trPr>
        <w:tc>
          <w:tcPr>
            <w:tcW w:w="9644" w:type="dxa"/>
          </w:tcPr>
          <w:p w14:paraId="5374FF7E"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 xml:space="preserve">Identifying leading schools and colleges for </w:t>
            </w:r>
            <w:proofErr w:type="gramStart"/>
            <w:r w:rsidRPr="00281AB3">
              <w:rPr>
                <w:rFonts w:asciiTheme="minorHAnsi" w:hAnsiTheme="minorHAnsi" w:cstheme="minorHAnsi"/>
                <w:sz w:val="24"/>
                <w:szCs w:val="24"/>
              </w:rPr>
              <w:t>Post-16</w:t>
            </w:r>
            <w:proofErr w:type="gramEnd"/>
            <w:r w:rsidRPr="00281AB3">
              <w:rPr>
                <w:rFonts w:asciiTheme="minorHAnsi" w:hAnsiTheme="minorHAnsi" w:cstheme="minorHAnsi"/>
                <w:sz w:val="24"/>
                <w:szCs w:val="24"/>
              </w:rPr>
              <w:t xml:space="preserve"> mathematics provision</w:t>
            </w:r>
          </w:p>
        </w:tc>
      </w:tr>
      <w:tr w:rsidR="00281AB3" w:rsidRPr="00281AB3" w14:paraId="731CB8A3" w14:textId="77777777" w:rsidTr="003B6A6E">
        <w:trPr>
          <w:trHeight w:hRule="exact" w:val="340"/>
        </w:trPr>
        <w:tc>
          <w:tcPr>
            <w:tcW w:w="9644" w:type="dxa"/>
          </w:tcPr>
          <w:p w14:paraId="51FD07AF"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Reporting to the Strategic Board, as required</w:t>
            </w:r>
          </w:p>
        </w:tc>
      </w:tr>
      <w:tr w:rsidR="00281AB3" w:rsidRPr="00281AB3" w14:paraId="5F9BF5D5" w14:textId="77777777" w:rsidTr="003B6A6E">
        <w:trPr>
          <w:trHeight w:hRule="exact" w:val="340"/>
        </w:trPr>
        <w:tc>
          <w:tcPr>
            <w:tcW w:w="9644" w:type="dxa"/>
          </w:tcPr>
          <w:p w14:paraId="2FE42CEB"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Working with AMSP ACs to support Level 3 teacher networks</w:t>
            </w:r>
          </w:p>
        </w:tc>
      </w:tr>
    </w:tbl>
    <w:p w14:paraId="7D32CAA3" w14:textId="77777777" w:rsidR="00281AB3" w:rsidRPr="00281AB3" w:rsidRDefault="00281AB3" w:rsidP="00281AB3">
      <w:pPr>
        <w:spacing w:before="0" w:line="259" w:lineRule="auto"/>
        <w:rPr>
          <w:rFonts w:asciiTheme="minorHAnsi" w:eastAsiaTheme="minorHAnsi" w:hAnsiTheme="minorHAnsi" w:cstheme="minorHAnsi"/>
          <w:sz w:val="24"/>
          <w:szCs w:val="24"/>
          <w:lang w:eastAsia="en-US"/>
        </w:rPr>
      </w:pPr>
    </w:p>
    <w:tbl>
      <w:tblPr>
        <w:tblStyle w:val="TableGrid2"/>
        <w:tblW w:w="0" w:type="auto"/>
        <w:tblInd w:w="-5" w:type="dxa"/>
        <w:tblLook w:val="04A0" w:firstRow="1" w:lastRow="0" w:firstColumn="1" w:lastColumn="0" w:noHBand="0" w:noVBand="1"/>
      </w:tblPr>
      <w:tblGrid>
        <w:gridCol w:w="9643"/>
      </w:tblGrid>
      <w:tr w:rsidR="00281AB3" w:rsidRPr="00281AB3" w14:paraId="050BEE78" w14:textId="77777777" w:rsidTr="003B6A6E">
        <w:trPr>
          <w:trHeight w:hRule="exact" w:val="259"/>
        </w:trPr>
        <w:tc>
          <w:tcPr>
            <w:tcW w:w="9643" w:type="dxa"/>
            <w:tcBorders>
              <w:top w:val="nil"/>
              <w:left w:val="nil"/>
              <w:right w:val="nil"/>
            </w:tcBorders>
          </w:tcPr>
          <w:p w14:paraId="2094BC63" w14:textId="77777777" w:rsidR="00281AB3" w:rsidRPr="00281AB3" w:rsidRDefault="00281AB3" w:rsidP="00281AB3">
            <w:pPr>
              <w:spacing w:before="0" w:line="240" w:lineRule="auto"/>
              <w:jc w:val="center"/>
              <w:rPr>
                <w:rFonts w:asciiTheme="minorHAnsi" w:hAnsiTheme="minorHAnsi" w:cstheme="minorHAnsi"/>
                <w:b/>
                <w:bCs/>
                <w:sz w:val="24"/>
                <w:szCs w:val="24"/>
              </w:rPr>
            </w:pPr>
            <w:r w:rsidRPr="00281AB3">
              <w:rPr>
                <w:rFonts w:asciiTheme="minorHAnsi" w:hAnsiTheme="minorHAnsi" w:cstheme="minorHAnsi"/>
                <w:b/>
                <w:bCs/>
                <w:sz w:val="24"/>
                <w:szCs w:val="24"/>
              </w:rPr>
              <w:t>Local leaders of mathematics education</w:t>
            </w:r>
          </w:p>
        </w:tc>
      </w:tr>
      <w:tr w:rsidR="00281AB3" w:rsidRPr="00281AB3" w14:paraId="5CE0B714" w14:textId="77777777" w:rsidTr="003B6A6E">
        <w:trPr>
          <w:trHeight w:hRule="exact" w:val="340"/>
        </w:trPr>
        <w:tc>
          <w:tcPr>
            <w:tcW w:w="9643" w:type="dxa"/>
          </w:tcPr>
          <w:p w14:paraId="35C83687"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Working with MHL to identify, recruit and appoint future Post-16 LLME</w:t>
            </w:r>
          </w:p>
        </w:tc>
      </w:tr>
      <w:tr w:rsidR="00281AB3" w:rsidRPr="00281AB3" w14:paraId="26570433" w14:textId="77777777" w:rsidTr="003B6A6E">
        <w:trPr>
          <w:trHeight w:hRule="exact" w:val="340"/>
        </w:trPr>
        <w:tc>
          <w:tcPr>
            <w:tcW w:w="9643" w:type="dxa"/>
          </w:tcPr>
          <w:p w14:paraId="33DC5288"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Supporting the Post-16 Work Group Leads</w:t>
            </w:r>
          </w:p>
        </w:tc>
      </w:tr>
      <w:tr w:rsidR="00281AB3" w:rsidRPr="00281AB3" w14:paraId="4C2E63DE" w14:textId="77777777" w:rsidTr="003B6A6E">
        <w:trPr>
          <w:trHeight w:hRule="exact" w:val="340"/>
        </w:trPr>
        <w:tc>
          <w:tcPr>
            <w:tcW w:w="9643" w:type="dxa"/>
          </w:tcPr>
          <w:p w14:paraId="7348D55E"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Having knowledge of other Work Groups and the work of other LLMEs</w:t>
            </w:r>
          </w:p>
        </w:tc>
      </w:tr>
    </w:tbl>
    <w:p w14:paraId="2ABA2B12" w14:textId="77777777" w:rsidR="00281AB3" w:rsidRPr="00281AB3" w:rsidRDefault="00281AB3" w:rsidP="00281AB3">
      <w:pPr>
        <w:spacing w:before="0" w:line="259" w:lineRule="auto"/>
        <w:rPr>
          <w:rFonts w:asciiTheme="minorHAnsi" w:eastAsiaTheme="minorHAnsi" w:hAnsiTheme="minorHAnsi" w:cstheme="minorHAnsi"/>
          <w:sz w:val="24"/>
          <w:szCs w:val="24"/>
          <w:lang w:eastAsia="en-US"/>
        </w:rPr>
      </w:pPr>
    </w:p>
    <w:tbl>
      <w:tblPr>
        <w:tblStyle w:val="TableGrid2"/>
        <w:tblW w:w="0" w:type="auto"/>
        <w:tblInd w:w="-5" w:type="dxa"/>
        <w:tblLook w:val="04A0" w:firstRow="1" w:lastRow="0" w:firstColumn="1" w:lastColumn="0" w:noHBand="0" w:noVBand="1"/>
      </w:tblPr>
      <w:tblGrid>
        <w:gridCol w:w="9643"/>
      </w:tblGrid>
      <w:tr w:rsidR="00281AB3" w:rsidRPr="00281AB3" w14:paraId="4C46D587" w14:textId="77777777" w:rsidTr="003B6A6E">
        <w:trPr>
          <w:trHeight w:hRule="exact" w:val="345"/>
        </w:trPr>
        <w:tc>
          <w:tcPr>
            <w:tcW w:w="13948" w:type="dxa"/>
            <w:tcBorders>
              <w:top w:val="nil"/>
              <w:left w:val="nil"/>
              <w:right w:val="nil"/>
            </w:tcBorders>
          </w:tcPr>
          <w:p w14:paraId="431308D6" w14:textId="77777777" w:rsidR="00281AB3" w:rsidRPr="00281AB3" w:rsidRDefault="00281AB3" w:rsidP="00281AB3">
            <w:pPr>
              <w:spacing w:before="0" w:line="240" w:lineRule="auto"/>
              <w:jc w:val="center"/>
              <w:rPr>
                <w:rFonts w:asciiTheme="minorHAnsi" w:hAnsiTheme="minorHAnsi" w:cstheme="minorHAnsi"/>
                <w:b/>
                <w:bCs/>
                <w:sz w:val="24"/>
                <w:szCs w:val="24"/>
              </w:rPr>
            </w:pPr>
            <w:r w:rsidRPr="00281AB3">
              <w:rPr>
                <w:rFonts w:asciiTheme="minorHAnsi" w:hAnsiTheme="minorHAnsi" w:cstheme="minorHAnsi"/>
                <w:b/>
                <w:bCs/>
                <w:sz w:val="24"/>
                <w:szCs w:val="24"/>
              </w:rPr>
              <w:t>Planning, monitoring and evaluation</w:t>
            </w:r>
          </w:p>
        </w:tc>
      </w:tr>
      <w:tr w:rsidR="00281AB3" w:rsidRPr="00281AB3" w14:paraId="7BF76F04" w14:textId="77777777" w:rsidTr="003B6A6E">
        <w:trPr>
          <w:trHeight w:hRule="exact" w:val="340"/>
        </w:trPr>
        <w:tc>
          <w:tcPr>
            <w:tcW w:w="13948" w:type="dxa"/>
          </w:tcPr>
          <w:p w14:paraId="547A8970"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Monitoring progress in Post-16 Work Groups including planning Work Group activity where needed</w:t>
            </w:r>
          </w:p>
        </w:tc>
      </w:tr>
      <w:tr w:rsidR="00281AB3" w:rsidRPr="00281AB3" w14:paraId="7CFDCD40" w14:textId="77777777" w:rsidTr="003B6A6E">
        <w:trPr>
          <w:trHeight w:hRule="exact" w:val="340"/>
        </w:trPr>
        <w:tc>
          <w:tcPr>
            <w:tcW w:w="13948" w:type="dxa"/>
          </w:tcPr>
          <w:p w14:paraId="5E6AEAC8"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Support all Work Group Leads through the evaluation process.</w:t>
            </w:r>
          </w:p>
          <w:p w14:paraId="46BDDE16" w14:textId="77777777" w:rsidR="00281AB3" w:rsidRPr="00281AB3" w:rsidRDefault="00281AB3" w:rsidP="00281AB3">
            <w:pPr>
              <w:spacing w:before="0" w:line="240" w:lineRule="auto"/>
              <w:rPr>
                <w:rFonts w:asciiTheme="minorHAnsi" w:hAnsiTheme="minorHAnsi" w:cstheme="minorHAnsi"/>
                <w:sz w:val="24"/>
                <w:szCs w:val="24"/>
              </w:rPr>
            </w:pPr>
            <w:r w:rsidRPr="00281AB3">
              <w:rPr>
                <w:rFonts w:asciiTheme="minorHAnsi" w:hAnsiTheme="minorHAnsi" w:cstheme="minorHAnsi"/>
                <w:sz w:val="24"/>
                <w:szCs w:val="24"/>
              </w:rPr>
              <w:t xml:space="preserve"> process</w:t>
            </w:r>
          </w:p>
        </w:tc>
      </w:tr>
    </w:tbl>
    <w:p w14:paraId="2FB81998" w14:textId="77777777" w:rsidR="00281AB3" w:rsidRPr="00281AB3" w:rsidRDefault="00281AB3" w:rsidP="00281AB3">
      <w:pPr>
        <w:spacing w:before="0" w:line="259" w:lineRule="auto"/>
        <w:rPr>
          <w:rFonts w:asciiTheme="minorHAnsi" w:eastAsiaTheme="minorHAnsi" w:hAnsiTheme="minorHAnsi" w:cstheme="minorHAnsi"/>
          <w:sz w:val="24"/>
          <w:szCs w:val="24"/>
          <w:lang w:eastAsia="en-US"/>
        </w:rPr>
      </w:pPr>
    </w:p>
    <w:tbl>
      <w:tblPr>
        <w:tblStyle w:val="TableGrid2"/>
        <w:tblW w:w="0" w:type="auto"/>
        <w:tblInd w:w="-5" w:type="dxa"/>
        <w:tblLook w:val="04A0" w:firstRow="1" w:lastRow="0" w:firstColumn="1" w:lastColumn="0" w:noHBand="0" w:noVBand="1"/>
      </w:tblPr>
      <w:tblGrid>
        <w:gridCol w:w="9643"/>
      </w:tblGrid>
      <w:tr w:rsidR="00281AB3" w:rsidRPr="00281AB3" w14:paraId="499C727C" w14:textId="77777777" w:rsidTr="003B6A6E">
        <w:tc>
          <w:tcPr>
            <w:tcW w:w="13948" w:type="dxa"/>
            <w:tcBorders>
              <w:top w:val="nil"/>
              <w:left w:val="nil"/>
              <w:right w:val="nil"/>
            </w:tcBorders>
          </w:tcPr>
          <w:p w14:paraId="44BAB41C" w14:textId="77777777" w:rsidR="00281AB3" w:rsidRPr="00281AB3" w:rsidRDefault="00281AB3" w:rsidP="00281AB3">
            <w:pPr>
              <w:spacing w:before="0" w:line="240" w:lineRule="auto"/>
              <w:jc w:val="center"/>
              <w:rPr>
                <w:rFonts w:asciiTheme="minorHAnsi" w:hAnsiTheme="minorHAnsi" w:cstheme="minorHAnsi"/>
                <w:b/>
                <w:bCs/>
                <w:sz w:val="24"/>
                <w:szCs w:val="24"/>
              </w:rPr>
            </w:pPr>
            <w:r w:rsidRPr="00281AB3">
              <w:rPr>
                <w:rFonts w:asciiTheme="minorHAnsi" w:hAnsiTheme="minorHAnsi" w:cstheme="minorHAnsi"/>
                <w:b/>
                <w:bCs/>
                <w:sz w:val="24"/>
                <w:szCs w:val="24"/>
              </w:rPr>
              <w:t>Communication, engagement, and recruitment</w:t>
            </w:r>
          </w:p>
        </w:tc>
      </w:tr>
      <w:tr w:rsidR="00281AB3" w:rsidRPr="00281AB3" w14:paraId="78AB5C9E" w14:textId="77777777" w:rsidTr="003B6A6E">
        <w:trPr>
          <w:trHeight w:hRule="exact" w:val="340"/>
        </w:trPr>
        <w:tc>
          <w:tcPr>
            <w:tcW w:w="13948" w:type="dxa"/>
          </w:tcPr>
          <w:p w14:paraId="11E0D07F" w14:textId="77777777" w:rsidR="00281AB3" w:rsidRPr="00281AB3" w:rsidRDefault="00281AB3" w:rsidP="00281AB3">
            <w:pPr>
              <w:spacing w:before="0" w:line="240" w:lineRule="auto"/>
              <w:rPr>
                <w:rFonts w:asciiTheme="minorHAnsi" w:hAnsiTheme="minorHAnsi" w:cstheme="minorHAnsi"/>
                <w:b/>
                <w:bCs/>
                <w:sz w:val="24"/>
                <w:szCs w:val="24"/>
              </w:rPr>
            </w:pPr>
            <w:r w:rsidRPr="00281AB3">
              <w:rPr>
                <w:rFonts w:asciiTheme="minorHAnsi" w:hAnsiTheme="minorHAnsi" w:cstheme="minorHAnsi"/>
                <w:color w:val="000000"/>
                <w:sz w:val="24"/>
                <w:szCs w:val="24"/>
              </w:rPr>
              <w:t>Working with school leaders to ensure sustained participation in the Maths Hub’s offer</w:t>
            </w:r>
          </w:p>
        </w:tc>
      </w:tr>
      <w:tr w:rsidR="00281AB3" w:rsidRPr="00281AB3" w14:paraId="4EB8B966" w14:textId="77777777" w:rsidTr="003B6A6E">
        <w:trPr>
          <w:trHeight w:hRule="exact" w:val="340"/>
        </w:trPr>
        <w:tc>
          <w:tcPr>
            <w:tcW w:w="13948" w:type="dxa"/>
          </w:tcPr>
          <w:p w14:paraId="610D1A59" w14:textId="77777777" w:rsidR="00281AB3" w:rsidRPr="00281AB3" w:rsidRDefault="00281AB3" w:rsidP="00281AB3">
            <w:pPr>
              <w:spacing w:before="0" w:line="240" w:lineRule="auto"/>
              <w:rPr>
                <w:rFonts w:asciiTheme="minorHAnsi" w:hAnsiTheme="minorHAnsi" w:cstheme="minorHAnsi"/>
                <w:color w:val="000000"/>
                <w:sz w:val="24"/>
                <w:szCs w:val="24"/>
              </w:rPr>
            </w:pPr>
            <w:r w:rsidRPr="00281AB3">
              <w:rPr>
                <w:rFonts w:asciiTheme="minorHAnsi" w:hAnsiTheme="minorHAnsi" w:cstheme="minorHAnsi"/>
                <w:color w:val="000000"/>
                <w:sz w:val="24"/>
                <w:szCs w:val="24"/>
              </w:rPr>
              <w:t>Identifying and targeting schools suitable for participation</w:t>
            </w:r>
          </w:p>
        </w:tc>
      </w:tr>
      <w:tr w:rsidR="00281AB3" w:rsidRPr="00281AB3" w14:paraId="589E9786" w14:textId="77777777" w:rsidTr="003B6A6E">
        <w:trPr>
          <w:trHeight w:hRule="exact" w:val="340"/>
        </w:trPr>
        <w:tc>
          <w:tcPr>
            <w:tcW w:w="13948" w:type="dxa"/>
          </w:tcPr>
          <w:p w14:paraId="1FAD5B91" w14:textId="77777777" w:rsidR="00281AB3" w:rsidRPr="00281AB3" w:rsidRDefault="00281AB3" w:rsidP="00281AB3">
            <w:pPr>
              <w:spacing w:before="0" w:line="240" w:lineRule="auto"/>
              <w:rPr>
                <w:rFonts w:asciiTheme="minorHAnsi" w:hAnsiTheme="minorHAnsi" w:cstheme="minorHAnsi"/>
                <w:color w:val="000000"/>
                <w:sz w:val="24"/>
                <w:szCs w:val="24"/>
              </w:rPr>
            </w:pPr>
            <w:r w:rsidRPr="00281AB3">
              <w:rPr>
                <w:rFonts w:asciiTheme="minorHAnsi" w:hAnsiTheme="minorHAnsi" w:cstheme="minorHAnsi"/>
                <w:color w:val="000000"/>
                <w:sz w:val="24"/>
                <w:szCs w:val="24"/>
              </w:rPr>
              <w:t>Working with MHLM Team to recruit Work Group schools</w:t>
            </w:r>
          </w:p>
        </w:tc>
      </w:tr>
      <w:tr w:rsidR="00281AB3" w:rsidRPr="00281AB3" w14:paraId="30953502" w14:textId="77777777" w:rsidTr="003B6A6E">
        <w:trPr>
          <w:trHeight w:hRule="exact" w:val="340"/>
        </w:trPr>
        <w:tc>
          <w:tcPr>
            <w:tcW w:w="13948" w:type="dxa"/>
          </w:tcPr>
          <w:p w14:paraId="5727E551" w14:textId="77777777" w:rsidR="00281AB3" w:rsidRPr="00281AB3" w:rsidRDefault="00281AB3" w:rsidP="00281AB3">
            <w:pPr>
              <w:spacing w:before="0" w:line="240" w:lineRule="auto"/>
              <w:rPr>
                <w:rFonts w:asciiTheme="minorHAnsi" w:hAnsiTheme="minorHAnsi" w:cstheme="minorHAnsi"/>
                <w:color w:val="000000"/>
                <w:sz w:val="24"/>
                <w:szCs w:val="24"/>
              </w:rPr>
            </w:pPr>
            <w:r w:rsidRPr="00281AB3">
              <w:rPr>
                <w:rFonts w:asciiTheme="minorHAnsi" w:hAnsiTheme="minorHAnsi" w:cstheme="minorHAnsi"/>
                <w:color w:val="000000"/>
                <w:sz w:val="24"/>
                <w:szCs w:val="24"/>
              </w:rPr>
              <w:t>Working with AMSP to support recruitment of schools and colleges to the joint offer</w:t>
            </w:r>
          </w:p>
        </w:tc>
      </w:tr>
    </w:tbl>
    <w:p w14:paraId="671F6CBC" w14:textId="77777777" w:rsidR="00281AB3" w:rsidRPr="00281AB3" w:rsidRDefault="00281AB3" w:rsidP="00281AB3">
      <w:pPr>
        <w:spacing w:before="0" w:line="259" w:lineRule="auto"/>
        <w:rPr>
          <w:rFonts w:asciiTheme="minorHAnsi" w:eastAsiaTheme="minorHAnsi" w:hAnsiTheme="minorHAnsi" w:cstheme="minorHAnsi"/>
          <w:sz w:val="24"/>
          <w:szCs w:val="24"/>
          <w:lang w:eastAsia="en-US"/>
        </w:rPr>
      </w:pPr>
    </w:p>
    <w:tbl>
      <w:tblPr>
        <w:tblStyle w:val="TableGrid2"/>
        <w:tblW w:w="0" w:type="auto"/>
        <w:tblInd w:w="-5" w:type="dxa"/>
        <w:tblLook w:val="04A0" w:firstRow="1" w:lastRow="0" w:firstColumn="1" w:lastColumn="0" w:noHBand="0" w:noVBand="1"/>
      </w:tblPr>
      <w:tblGrid>
        <w:gridCol w:w="9643"/>
      </w:tblGrid>
      <w:tr w:rsidR="00281AB3" w:rsidRPr="00281AB3" w14:paraId="501C752D" w14:textId="77777777" w:rsidTr="003B6A6E">
        <w:tc>
          <w:tcPr>
            <w:tcW w:w="13948" w:type="dxa"/>
            <w:tcBorders>
              <w:top w:val="nil"/>
              <w:left w:val="nil"/>
              <w:right w:val="nil"/>
            </w:tcBorders>
          </w:tcPr>
          <w:p w14:paraId="3B9B4E6D" w14:textId="77777777" w:rsidR="00281AB3" w:rsidRPr="00281AB3" w:rsidRDefault="00281AB3" w:rsidP="00281AB3">
            <w:pPr>
              <w:spacing w:before="0" w:line="240" w:lineRule="auto"/>
              <w:jc w:val="center"/>
              <w:rPr>
                <w:rFonts w:asciiTheme="minorHAnsi" w:hAnsiTheme="minorHAnsi" w:cstheme="minorHAnsi"/>
                <w:b/>
                <w:bCs/>
                <w:sz w:val="24"/>
                <w:szCs w:val="24"/>
              </w:rPr>
            </w:pPr>
            <w:r w:rsidRPr="00281AB3">
              <w:rPr>
                <w:rFonts w:asciiTheme="minorHAnsi" w:hAnsiTheme="minorHAnsi" w:cstheme="minorHAnsi"/>
                <w:b/>
                <w:bCs/>
                <w:sz w:val="24"/>
                <w:szCs w:val="24"/>
              </w:rPr>
              <w:t>Finance and data management</w:t>
            </w:r>
          </w:p>
        </w:tc>
      </w:tr>
      <w:tr w:rsidR="00281AB3" w:rsidRPr="00281AB3" w14:paraId="48F6C010" w14:textId="77777777" w:rsidTr="003B6A6E">
        <w:trPr>
          <w:trHeight w:hRule="exact" w:val="289"/>
        </w:trPr>
        <w:tc>
          <w:tcPr>
            <w:tcW w:w="13948" w:type="dxa"/>
          </w:tcPr>
          <w:p w14:paraId="6EC8276C" w14:textId="77777777" w:rsidR="00281AB3" w:rsidRPr="00281AB3" w:rsidRDefault="00281AB3" w:rsidP="00281AB3">
            <w:pPr>
              <w:spacing w:before="0" w:line="240" w:lineRule="auto"/>
              <w:rPr>
                <w:rFonts w:asciiTheme="minorHAnsi" w:hAnsiTheme="minorHAnsi" w:cstheme="minorHAnsi"/>
                <w:color w:val="000000"/>
                <w:sz w:val="24"/>
                <w:szCs w:val="24"/>
              </w:rPr>
            </w:pPr>
            <w:r w:rsidRPr="00281AB3">
              <w:rPr>
                <w:rFonts w:asciiTheme="minorHAnsi" w:hAnsiTheme="minorHAnsi" w:cstheme="minorHAnsi"/>
                <w:color w:val="000000"/>
                <w:sz w:val="24"/>
                <w:szCs w:val="24"/>
              </w:rPr>
              <w:t>Working with Maths Hubs to correctly apportion AMSP partial funding of Level 3 Work Groups</w:t>
            </w:r>
          </w:p>
          <w:p w14:paraId="0F9D3F8A" w14:textId="77777777" w:rsidR="00281AB3" w:rsidRPr="00281AB3" w:rsidRDefault="00281AB3" w:rsidP="00281AB3">
            <w:pPr>
              <w:spacing w:before="0" w:line="240" w:lineRule="auto"/>
              <w:rPr>
                <w:rFonts w:asciiTheme="minorHAnsi" w:hAnsiTheme="minorHAnsi" w:cstheme="minorHAnsi"/>
                <w:color w:val="000000"/>
                <w:sz w:val="24"/>
                <w:szCs w:val="24"/>
              </w:rPr>
            </w:pPr>
          </w:p>
          <w:p w14:paraId="1E9B5ACA" w14:textId="77777777" w:rsidR="00281AB3" w:rsidRPr="00281AB3" w:rsidRDefault="00281AB3" w:rsidP="00281AB3">
            <w:pPr>
              <w:spacing w:before="0" w:line="240" w:lineRule="auto"/>
              <w:rPr>
                <w:rFonts w:asciiTheme="minorHAnsi" w:hAnsiTheme="minorHAnsi" w:cstheme="minorHAnsi"/>
                <w:b/>
                <w:bCs/>
                <w:sz w:val="24"/>
                <w:szCs w:val="24"/>
              </w:rPr>
            </w:pPr>
          </w:p>
        </w:tc>
      </w:tr>
    </w:tbl>
    <w:p w14:paraId="3D3306FF" w14:textId="77777777" w:rsidR="00281AB3" w:rsidRPr="00281AB3" w:rsidRDefault="00281AB3" w:rsidP="00281AB3">
      <w:pPr>
        <w:spacing w:before="0" w:after="160" w:line="259" w:lineRule="auto"/>
        <w:rPr>
          <w:rFonts w:asciiTheme="minorHAnsi" w:eastAsiaTheme="minorHAnsi" w:hAnsiTheme="minorHAnsi" w:cstheme="minorHAnsi"/>
          <w:sz w:val="24"/>
          <w:szCs w:val="24"/>
          <w:lang w:eastAsia="en-US"/>
        </w:rPr>
      </w:pPr>
    </w:p>
    <w:tbl>
      <w:tblPr>
        <w:tblStyle w:val="TableGrid2"/>
        <w:tblpPr w:leftFromText="180" w:rightFromText="180" w:vertAnchor="text" w:horzAnchor="margin" w:tblpY="-24"/>
        <w:tblW w:w="0" w:type="auto"/>
        <w:tblLook w:val="04A0" w:firstRow="1" w:lastRow="0" w:firstColumn="1" w:lastColumn="0" w:noHBand="0" w:noVBand="1"/>
      </w:tblPr>
      <w:tblGrid>
        <w:gridCol w:w="9638"/>
      </w:tblGrid>
      <w:tr w:rsidR="00281AB3" w:rsidRPr="00281AB3" w14:paraId="412B1B48" w14:textId="77777777" w:rsidTr="003B6A6E">
        <w:tc>
          <w:tcPr>
            <w:tcW w:w="13948" w:type="dxa"/>
            <w:tcBorders>
              <w:top w:val="nil"/>
              <w:left w:val="nil"/>
              <w:right w:val="nil"/>
            </w:tcBorders>
          </w:tcPr>
          <w:p w14:paraId="69A02EAA" w14:textId="77777777" w:rsidR="00281AB3" w:rsidRPr="00281AB3" w:rsidRDefault="00281AB3" w:rsidP="00281AB3">
            <w:pPr>
              <w:spacing w:before="0" w:line="240" w:lineRule="auto"/>
              <w:jc w:val="center"/>
              <w:rPr>
                <w:rFonts w:asciiTheme="minorHAnsi" w:hAnsiTheme="minorHAnsi" w:cstheme="minorHAnsi"/>
                <w:b/>
                <w:bCs/>
                <w:sz w:val="24"/>
                <w:szCs w:val="24"/>
              </w:rPr>
            </w:pPr>
            <w:r w:rsidRPr="00281AB3">
              <w:rPr>
                <w:rFonts w:asciiTheme="minorHAnsi" w:hAnsiTheme="minorHAnsi" w:cstheme="minorHAnsi"/>
                <w:b/>
                <w:bCs/>
                <w:sz w:val="24"/>
                <w:szCs w:val="24"/>
              </w:rPr>
              <w:t>Working with the Maths Hub Network, the NCETM and the DfE</w:t>
            </w:r>
          </w:p>
        </w:tc>
      </w:tr>
      <w:tr w:rsidR="00281AB3" w:rsidRPr="00281AB3" w14:paraId="15C5A934" w14:textId="77777777" w:rsidTr="003B6A6E">
        <w:trPr>
          <w:trHeight w:hRule="exact" w:val="340"/>
        </w:trPr>
        <w:tc>
          <w:tcPr>
            <w:tcW w:w="13948" w:type="dxa"/>
          </w:tcPr>
          <w:p w14:paraId="2DC265BC" w14:textId="77777777" w:rsidR="00281AB3" w:rsidRPr="00281AB3" w:rsidRDefault="00281AB3" w:rsidP="00281AB3">
            <w:pPr>
              <w:spacing w:before="0" w:line="240" w:lineRule="auto"/>
              <w:rPr>
                <w:rFonts w:asciiTheme="minorHAnsi" w:hAnsiTheme="minorHAnsi" w:cstheme="minorHAnsi"/>
                <w:b/>
                <w:bCs/>
                <w:sz w:val="24"/>
                <w:szCs w:val="24"/>
              </w:rPr>
            </w:pPr>
            <w:r w:rsidRPr="00281AB3">
              <w:rPr>
                <w:rFonts w:asciiTheme="minorHAnsi" w:hAnsiTheme="minorHAnsi" w:cstheme="minorHAnsi"/>
                <w:color w:val="000000"/>
                <w:sz w:val="24"/>
                <w:szCs w:val="24"/>
              </w:rPr>
              <w:t>Participating in Post-16 Lead forums and online community</w:t>
            </w:r>
          </w:p>
        </w:tc>
      </w:tr>
      <w:tr w:rsidR="00281AB3" w:rsidRPr="00281AB3" w14:paraId="193A3EB2" w14:textId="77777777" w:rsidTr="003B6A6E">
        <w:trPr>
          <w:trHeight w:hRule="exact" w:val="340"/>
        </w:trPr>
        <w:tc>
          <w:tcPr>
            <w:tcW w:w="13948" w:type="dxa"/>
          </w:tcPr>
          <w:p w14:paraId="5AF8E371" w14:textId="77777777" w:rsidR="00281AB3" w:rsidRPr="00281AB3" w:rsidRDefault="00281AB3" w:rsidP="00281AB3">
            <w:pPr>
              <w:spacing w:before="0" w:line="240" w:lineRule="auto"/>
              <w:rPr>
                <w:rFonts w:asciiTheme="minorHAnsi" w:hAnsiTheme="minorHAnsi" w:cstheme="minorHAnsi"/>
                <w:color w:val="000000"/>
                <w:sz w:val="24"/>
                <w:szCs w:val="24"/>
              </w:rPr>
            </w:pPr>
            <w:r w:rsidRPr="00281AB3">
              <w:rPr>
                <w:rFonts w:asciiTheme="minorHAnsi" w:hAnsiTheme="minorHAnsi" w:cstheme="minorHAnsi"/>
                <w:color w:val="000000"/>
                <w:sz w:val="24"/>
                <w:szCs w:val="24"/>
              </w:rPr>
              <w:t>Collaborating with other Post-16 Leads across the network, particularly in neighbouring hubs</w:t>
            </w:r>
          </w:p>
        </w:tc>
      </w:tr>
      <w:tr w:rsidR="00281AB3" w:rsidRPr="00281AB3" w14:paraId="60716CA3" w14:textId="77777777" w:rsidTr="003B6A6E">
        <w:trPr>
          <w:trHeight w:hRule="exact" w:val="340"/>
        </w:trPr>
        <w:tc>
          <w:tcPr>
            <w:tcW w:w="13948" w:type="dxa"/>
          </w:tcPr>
          <w:p w14:paraId="6A83E191" w14:textId="77777777" w:rsidR="00281AB3" w:rsidRPr="00281AB3" w:rsidRDefault="00281AB3" w:rsidP="00281AB3">
            <w:pPr>
              <w:spacing w:before="0" w:line="240" w:lineRule="auto"/>
              <w:rPr>
                <w:rFonts w:asciiTheme="minorHAnsi" w:hAnsiTheme="minorHAnsi" w:cstheme="minorHAnsi"/>
                <w:color w:val="000000"/>
                <w:sz w:val="24"/>
                <w:szCs w:val="24"/>
              </w:rPr>
            </w:pPr>
            <w:r w:rsidRPr="00281AB3">
              <w:rPr>
                <w:rFonts w:asciiTheme="minorHAnsi" w:hAnsiTheme="minorHAnsi" w:cstheme="minorHAnsi"/>
                <w:color w:val="000000"/>
                <w:sz w:val="24"/>
                <w:szCs w:val="24"/>
              </w:rPr>
              <w:t>Participating in Regional Level 3 Co-ordination Group Meetings with AMSP.</w:t>
            </w:r>
          </w:p>
        </w:tc>
      </w:tr>
    </w:tbl>
    <w:p w14:paraId="7A6197CE" w14:textId="77777777" w:rsidR="00281AB3" w:rsidRPr="00281AB3" w:rsidRDefault="00281AB3" w:rsidP="00281AB3">
      <w:pPr>
        <w:spacing w:before="0" w:after="160" w:line="259" w:lineRule="auto"/>
        <w:rPr>
          <w:rFonts w:asciiTheme="minorHAnsi" w:eastAsiaTheme="minorHAnsi" w:hAnsiTheme="minorHAnsi" w:cstheme="minorHAnsi"/>
          <w:sz w:val="24"/>
          <w:szCs w:val="24"/>
          <w:lang w:eastAsia="en-US"/>
        </w:rPr>
      </w:pPr>
    </w:p>
    <w:p w14:paraId="25DC3EBD" w14:textId="77777777" w:rsidR="00F91F9A" w:rsidRDefault="00F91F9A" w:rsidP="00E71CA7">
      <w:pPr>
        <w:spacing w:before="360" w:after="120"/>
        <w:rPr>
          <w:rFonts w:asciiTheme="minorHAnsi" w:hAnsiTheme="minorHAnsi" w:cstheme="minorHAnsi"/>
          <w:b/>
          <w:sz w:val="24"/>
          <w:szCs w:val="24"/>
        </w:rPr>
      </w:pPr>
    </w:p>
    <w:p w14:paraId="29EB3A36" w14:textId="77777777" w:rsidR="00F91F9A" w:rsidRDefault="00F91F9A" w:rsidP="00E71CA7">
      <w:pPr>
        <w:spacing w:before="360" w:after="120"/>
        <w:rPr>
          <w:rFonts w:asciiTheme="minorHAnsi" w:hAnsiTheme="minorHAnsi" w:cstheme="minorHAnsi"/>
          <w:b/>
          <w:sz w:val="24"/>
          <w:szCs w:val="24"/>
        </w:rPr>
      </w:pPr>
    </w:p>
    <w:p w14:paraId="6D2D8AFD" w14:textId="5540B0B3" w:rsidR="00F91F9A" w:rsidRPr="00F91F9A" w:rsidRDefault="00F91F9A" w:rsidP="00F91F9A">
      <w:pPr>
        <w:spacing w:before="360" w:after="120"/>
        <w:rPr>
          <w:rFonts w:asciiTheme="minorHAnsi" w:hAnsiTheme="minorHAnsi" w:cstheme="minorHAnsi"/>
          <w:b/>
          <w:sz w:val="24"/>
          <w:szCs w:val="24"/>
        </w:rPr>
      </w:pPr>
      <w:r w:rsidRPr="00F91F9A">
        <w:rPr>
          <w:rFonts w:asciiTheme="minorHAnsi" w:hAnsiTheme="minorHAnsi" w:cstheme="minorHAnsi"/>
          <w:b/>
          <w:sz w:val="24"/>
          <w:szCs w:val="24"/>
        </w:rPr>
        <w:lastRenderedPageBreak/>
        <w:t>Who should apply</w:t>
      </w:r>
      <w:r>
        <w:rPr>
          <w:rFonts w:asciiTheme="minorHAnsi" w:hAnsiTheme="minorHAnsi" w:cstheme="minorHAnsi"/>
          <w:b/>
          <w:sz w:val="24"/>
          <w:szCs w:val="24"/>
        </w:rPr>
        <w:t>?</w:t>
      </w:r>
    </w:p>
    <w:p w14:paraId="5DA162DE" w14:textId="0739F38A" w:rsidR="00F91F9A" w:rsidRDefault="00F91F9A" w:rsidP="00F91F9A">
      <w:pPr>
        <w:spacing w:before="360" w:after="120"/>
        <w:rPr>
          <w:rFonts w:asciiTheme="minorHAnsi" w:hAnsiTheme="minorHAnsi" w:cstheme="minorHAnsi"/>
          <w:b/>
          <w:sz w:val="24"/>
          <w:szCs w:val="24"/>
        </w:rPr>
      </w:pPr>
      <w:r w:rsidRPr="00F91F9A">
        <w:rPr>
          <w:rFonts w:asciiTheme="minorHAnsi" w:hAnsiTheme="minorHAnsi" w:cstheme="minorHAnsi"/>
          <w:b/>
          <w:sz w:val="24"/>
          <w:szCs w:val="24"/>
        </w:rPr>
        <w:t>The table below shows the essential and desirable criteria for applicants for the role. This should be evidenced in the application form, which includes both the applicant’s statement and the principal/head teacher’s support.</w:t>
      </w:r>
    </w:p>
    <w:p w14:paraId="01BAE212" w14:textId="3CECA5CC" w:rsidR="00E71CA7" w:rsidRPr="00E71CA7" w:rsidRDefault="00E71CA7" w:rsidP="00E71CA7">
      <w:pPr>
        <w:spacing w:before="360" w:after="120"/>
        <w:rPr>
          <w:rFonts w:asciiTheme="minorHAnsi" w:hAnsiTheme="minorHAnsi" w:cstheme="minorHAnsi"/>
          <w:b/>
          <w:sz w:val="24"/>
          <w:szCs w:val="24"/>
        </w:rPr>
      </w:pPr>
      <w:r w:rsidRPr="00E71CA7">
        <w:rPr>
          <w:rFonts w:asciiTheme="minorHAnsi" w:hAnsiTheme="minorHAnsi" w:cstheme="minorHAnsi"/>
          <w:b/>
          <w:sz w:val="24"/>
          <w:szCs w:val="24"/>
        </w:rPr>
        <w:t>Person Specification</w:t>
      </w:r>
    </w:p>
    <w:p w14:paraId="2D2236D3" w14:textId="77777777" w:rsidR="00E71CA7" w:rsidRPr="00E71CA7" w:rsidRDefault="00E71CA7" w:rsidP="00E71CA7">
      <w:pPr>
        <w:spacing w:before="0"/>
        <w:rPr>
          <w:rFonts w:asciiTheme="minorHAnsi" w:hAnsiTheme="minorHAnsi" w:cstheme="minorHAnsi"/>
          <w:b/>
          <w:sz w:val="24"/>
          <w:szCs w:val="24"/>
        </w:rPr>
      </w:pPr>
      <w:r w:rsidRPr="00E71CA7">
        <w:rPr>
          <w:rFonts w:asciiTheme="minorHAnsi" w:hAnsiTheme="minorHAnsi" w:cstheme="minorHAnsi"/>
          <w:sz w:val="24"/>
          <w:szCs w:val="24"/>
        </w:rPr>
        <w:t>The table below shows the essential and desirable criteria for the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58"/>
      </w:tblGrid>
      <w:tr w:rsidR="00E71CA7" w:rsidRPr="00E71CA7" w14:paraId="4F827F54" w14:textId="77777777" w:rsidTr="003B6A6E">
        <w:tc>
          <w:tcPr>
            <w:tcW w:w="4819" w:type="dxa"/>
            <w:shd w:val="clear" w:color="auto" w:fill="auto"/>
          </w:tcPr>
          <w:p w14:paraId="149E0BDB" w14:textId="77777777" w:rsidR="00E71CA7" w:rsidRPr="00E71CA7" w:rsidRDefault="00E71CA7" w:rsidP="003B6A6E">
            <w:pPr>
              <w:spacing w:before="60" w:after="60"/>
              <w:rPr>
                <w:rFonts w:asciiTheme="minorHAnsi" w:eastAsia="Calibri" w:hAnsiTheme="minorHAnsi" w:cstheme="minorHAnsi"/>
                <w:b/>
                <w:sz w:val="24"/>
                <w:szCs w:val="24"/>
              </w:rPr>
            </w:pPr>
            <w:r w:rsidRPr="00E71CA7">
              <w:rPr>
                <w:rFonts w:asciiTheme="minorHAnsi" w:eastAsia="Calibri" w:hAnsiTheme="minorHAnsi" w:cstheme="minorHAnsi"/>
                <w:b/>
                <w:sz w:val="24"/>
                <w:szCs w:val="24"/>
              </w:rPr>
              <w:t>Essential</w:t>
            </w:r>
          </w:p>
        </w:tc>
        <w:tc>
          <w:tcPr>
            <w:tcW w:w="4820" w:type="dxa"/>
            <w:shd w:val="clear" w:color="auto" w:fill="auto"/>
          </w:tcPr>
          <w:p w14:paraId="0E3983D0" w14:textId="77777777" w:rsidR="00E71CA7" w:rsidRPr="00E71CA7" w:rsidRDefault="00E71CA7" w:rsidP="003B6A6E">
            <w:pPr>
              <w:spacing w:before="60" w:after="60"/>
              <w:rPr>
                <w:rFonts w:asciiTheme="minorHAnsi" w:eastAsia="Calibri" w:hAnsiTheme="minorHAnsi" w:cstheme="minorHAnsi"/>
                <w:b/>
                <w:sz w:val="24"/>
                <w:szCs w:val="24"/>
              </w:rPr>
            </w:pPr>
            <w:r w:rsidRPr="00E71CA7">
              <w:rPr>
                <w:rFonts w:asciiTheme="minorHAnsi" w:eastAsia="Calibri" w:hAnsiTheme="minorHAnsi" w:cstheme="minorHAnsi"/>
                <w:b/>
                <w:sz w:val="24"/>
                <w:szCs w:val="24"/>
              </w:rPr>
              <w:t>Desirable</w:t>
            </w:r>
          </w:p>
        </w:tc>
      </w:tr>
      <w:tr w:rsidR="00E71CA7" w:rsidRPr="00E71CA7" w14:paraId="2B2632F1" w14:textId="77777777" w:rsidTr="003B6A6E">
        <w:tc>
          <w:tcPr>
            <w:tcW w:w="4819" w:type="dxa"/>
            <w:shd w:val="clear" w:color="auto" w:fill="auto"/>
          </w:tcPr>
          <w:p w14:paraId="5C5B9F44" w14:textId="77777777" w:rsidR="00E71CA7" w:rsidRPr="00E71CA7" w:rsidRDefault="00E71CA7" w:rsidP="003B6A6E">
            <w:pPr>
              <w:spacing w:before="60" w:after="60"/>
              <w:rPr>
                <w:rFonts w:asciiTheme="minorHAnsi" w:eastAsia="Calibri" w:hAnsiTheme="minorHAnsi" w:cstheme="minorHAnsi"/>
                <w:sz w:val="24"/>
                <w:szCs w:val="24"/>
              </w:rPr>
            </w:pPr>
            <w:r w:rsidRPr="00E71CA7">
              <w:rPr>
                <w:rFonts w:asciiTheme="minorHAnsi" w:eastAsia="Calibri" w:hAnsiTheme="minorHAnsi" w:cstheme="minorHAnsi"/>
                <w:sz w:val="24"/>
                <w:szCs w:val="24"/>
              </w:rPr>
              <w:t>Qualified Teacher Status with a minimum of two years teaching secondary mathematics</w:t>
            </w:r>
          </w:p>
        </w:tc>
        <w:tc>
          <w:tcPr>
            <w:tcW w:w="4820" w:type="dxa"/>
            <w:shd w:val="clear" w:color="auto" w:fill="auto"/>
          </w:tcPr>
          <w:p w14:paraId="41F9E72B" w14:textId="77777777" w:rsidR="00E71CA7" w:rsidRPr="00E71CA7" w:rsidRDefault="00E71CA7" w:rsidP="003B6A6E">
            <w:pPr>
              <w:spacing w:before="60" w:after="60"/>
              <w:rPr>
                <w:rFonts w:asciiTheme="minorHAnsi" w:eastAsia="Calibri" w:hAnsiTheme="minorHAnsi" w:cstheme="minorHAnsi"/>
                <w:sz w:val="24"/>
                <w:szCs w:val="24"/>
              </w:rPr>
            </w:pPr>
            <w:r w:rsidRPr="00E71CA7">
              <w:rPr>
                <w:rFonts w:asciiTheme="minorHAnsi" w:eastAsia="Calibri" w:hAnsiTheme="minorHAnsi" w:cstheme="minorHAnsi"/>
                <w:sz w:val="24"/>
                <w:szCs w:val="24"/>
              </w:rPr>
              <w:t xml:space="preserve">Additional Status, </w:t>
            </w:r>
            <w:proofErr w:type="gramStart"/>
            <w:r w:rsidRPr="00E71CA7">
              <w:rPr>
                <w:rFonts w:asciiTheme="minorHAnsi" w:eastAsia="Calibri" w:hAnsiTheme="minorHAnsi" w:cstheme="minorHAnsi"/>
                <w:sz w:val="24"/>
                <w:szCs w:val="24"/>
              </w:rPr>
              <w:t>e.g.</w:t>
            </w:r>
            <w:proofErr w:type="gramEnd"/>
            <w:r w:rsidRPr="00E71CA7">
              <w:rPr>
                <w:rFonts w:asciiTheme="minorHAnsi" w:eastAsia="Calibri" w:hAnsiTheme="minorHAnsi" w:cstheme="minorHAnsi"/>
                <w:sz w:val="24"/>
                <w:szCs w:val="24"/>
              </w:rPr>
              <w:t xml:space="preserve"> Mathematics SLE/PD Lead</w:t>
            </w:r>
          </w:p>
        </w:tc>
      </w:tr>
      <w:tr w:rsidR="00E71CA7" w:rsidRPr="00E71CA7" w14:paraId="58B7C286" w14:textId="77777777" w:rsidTr="003B6A6E">
        <w:tc>
          <w:tcPr>
            <w:tcW w:w="4819" w:type="dxa"/>
            <w:shd w:val="clear" w:color="auto" w:fill="auto"/>
          </w:tcPr>
          <w:p w14:paraId="737D049D" w14:textId="77777777" w:rsidR="00E71CA7" w:rsidRPr="00E71CA7" w:rsidRDefault="00E71CA7" w:rsidP="003B6A6E">
            <w:pPr>
              <w:spacing w:before="60" w:after="60"/>
              <w:rPr>
                <w:rFonts w:asciiTheme="minorHAnsi" w:eastAsia="Calibri" w:hAnsiTheme="minorHAnsi" w:cstheme="minorHAnsi"/>
                <w:sz w:val="24"/>
                <w:szCs w:val="24"/>
              </w:rPr>
            </w:pPr>
            <w:r w:rsidRPr="00E71CA7">
              <w:rPr>
                <w:rFonts w:asciiTheme="minorHAnsi" w:eastAsia="Calibri" w:hAnsiTheme="minorHAnsi" w:cstheme="minorHAnsi"/>
                <w:sz w:val="24"/>
                <w:szCs w:val="24"/>
              </w:rPr>
              <w:t>Successful subject leadership experience within an educational setting</w:t>
            </w:r>
          </w:p>
        </w:tc>
        <w:tc>
          <w:tcPr>
            <w:tcW w:w="4820" w:type="dxa"/>
            <w:shd w:val="clear" w:color="auto" w:fill="auto"/>
          </w:tcPr>
          <w:p w14:paraId="1E26FCAA" w14:textId="77777777" w:rsidR="00E71CA7" w:rsidRPr="00E71CA7" w:rsidRDefault="00E71CA7" w:rsidP="003B6A6E">
            <w:pPr>
              <w:spacing w:before="60" w:after="60"/>
              <w:rPr>
                <w:rFonts w:asciiTheme="minorHAnsi" w:eastAsia="Calibri" w:hAnsiTheme="minorHAnsi" w:cstheme="minorHAnsi"/>
                <w:sz w:val="24"/>
                <w:szCs w:val="24"/>
              </w:rPr>
            </w:pPr>
            <w:r w:rsidRPr="00E71CA7">
              <w:rPr>
                <w:rFonts w:asciiTheme="minorHAnsi" w:eastAsia="Calibri" w:hAnsiTheme="minorHAnsi" w:cstheme="minorHAnsi"/>
                <w:sz w:val="24"/>
                <w:szCs w:val="24"/>
              </w:rPr>
              <w:t>Experience of leading a Maths Hub Work Group.</w:t>
            </w:r>
          </w:p>
        </w:tc>
      </w:tr>
      <w:tr w:rsidR="00E71CA7" w:rsidRPr="00E71CA7" w14:paraId="2FE592EB" w14:textId="77777777" w:rsidTr="003B6A6E">
        <w:tc>
          <w:tcPr>
            <w:tcW w:w="4819" w:type="dxa"/>
            <w:shd w:val="clear" w:color="auto" w:fill="auto"/>
          </w:tcPr>
          <w:p w14:paraId="1CAE746F" w14:textId="77777777" w:rsidR="00E71CA7" w:rsidRPr="00E71CA7" w:rsidRDefault="00E71CA7" w:rsidP="003B6A6E">
            <w:pPr>
              <w:spacing w:before="60" w:after="60"/>
              <w:rPr>
                <w:rFonts w:asciiTheme="minorHAnsi" w:eastAsia="Calibri" w:hAnsiTheme="minorHAnsi" w:cstheme="minorHAnsi"/>
                <w:sz w:val="24"/>
                <w:szCs w:val="24"/>
              </w:rPr>
            </w:pPr>
            <w:r w:rsidRPr="00E71CA7">
              <w:rPr>
                <w:rFonts w:asciiTheme="minorHAnsi" w:eastAsia="Calibri" w:hAnsiTheme="minorHAnsi" w:cstheme="minorHAnsi"/>
                <w:sz w:val="24"/>
                <w:szCs w:val="24"/>
              </w:rPr>
              <w:t>Passion and enthusiasm for teaching Level 3 Maths</w:t>
            </w:r>
          </w:p>
        </w:tc>
        <w:tc>
          <w:tcPr>
            <w:tcW w:w="4820" w:type="dxa"/>
            <w:shd w:val="clear" w:color="auto" w:fill="auto"/>
          </w:tcPr>
          <w:p w14:paraId="6BB5936C" w14:textId="77777777" w:rsidR="00E71CA7" w:rsidRPr="00E71CA7" w:rsidRDefault="00E71CA7" w:rsidP="003B6A6E">
            <w:pPr>
              <w:spacing w:before="60" w:after="60"/>
              <w:rPr>
                <w:rFonts w:asciiTheme="minorHAnsi" w:eastAsia="Calibri" w:hAnsiTheme="minorHAnsi" w:cstheme="minorHAnsi"/>
                <w:sz w:val="24"/>
                <w:szCs w:val="24"/>
              </w:rPr>
            </w:pPr>
            <w:r w:rsidRPr="00E71CA7">
              <w:rPr>
                <w:rFonts w:asciiTheme="minorHAnsi" w:eastAsia="Calibri" w:hAnsiTheme="minorHAnsi" w:cstheme="minorHAnsi"/>
                <w:sz w:val="24"/>
                <w:szCs w:val="24"/>
              </w:rPr>
              <w:t>A minimum of five years teaching Level 3 mathematics</w:t>
            </w:r>
          </w:p>
        </w:tc>
      </w:tr>
      <w:tr w:rsidR="00E71CA7" w:rsidRPr="00E71CA7" w14:paraId="467DF242" w14:textId="77777777" w:rsidTr="003B6A6E">
        <w:tc>
          <w:tcPr>
            <w:tcW w:w="4819" w:type="dxa"/>
            <w:shd w:val="clear" w:color="auto" w:fill="auto"/>
          </w:tcPr>
          <w:p w14:paraId="1541FE71" w14:textId="77777777" w:rsidR="00E71CA7" w:rsidRPr="00E71CA7" w:rsidRDefault="00E71CA7" w:rsidP="003B6A6E">
            <w:pPr>
              <w:spacing w:before="60" w:after="60"/>
              <w:rPr>
                <w:rFonts w:asciiTheme="minorHAnsi" w:eastAsia="Calibri" w:hAnsiTheme="minorHAnsi" w:cstheme="minorHAnsi"/>
                <w:sz w:val="24"/>
                <w:szCs w:val="24"/>
              </w:rPr>
            </w:pPr>
            <w:r w:rsidRPr="00E71CA7">
              <w:rPr>
                <w:rFonts w:asciiTheme="minorHAnsi" w:eastAsia="Calibri" w:hAnsiTheme="minorHAnsi" w:cstheme="minorHAnsi"/>
                <w:sz w:val="24"/>
                <w:szCs w:val="24"/>
              </w:rPr>
              <w:t>Ability to lead and work collaboratively with others</w:t>
            </w:r>
          </w:p>
        </w:tc>
        <w:tc>
          <w:tcPr>
            <w:tcW w:w="4820" w:type="dxa"/>
            <w:shd w:val="clear" w:color="auto" w:fill="auto"/>
          </w:tcPr>
          <w:p w14:paraId="1FCAE9F4" w14:textId="77777777" w:rsidR="00E71CA7" w:rsidRPr="00E71CA7" w:rsidRDefault="00E71CA7" w:rsidP="003B6A6E">
            <w:pPr>
              <w:spacing w:before="60" w:after="60"/>
              <w:rPr>
                <w:rFonts w:asciiTheme="minorHAnsi" w:eastAsia="Calibri" w:hAnsiTheme="minorHAnsi" w:cstheme="minorHAnsi"/>
                <w:sz w:val="24"/>
                <w:szCs w:val="24"/>
              </w:rPr>
            </w:pPr>
          </w:p>
        </w:tc>
      </w:tr>
      <w:tr w:rsidR="00E71CA7" w:rsidRPr="00E71CA7" w14:paraId="32DA71ED" w14:textId="77777777" w:rsidTr="003B6A6E">
        <w:tc>
          <w:tcPr>
            <w:tcW w:w="4819" w:type="dxa"/>
            <w:shd w:val="clear" w:color="auto" w:fill="auto"/>
          </w:tcPr>
          <w:p w14:paraId="68C3A5CA" w14:textId="77777777" w:rsidR="00E71CA7" w:rsidRPr="00E71CA7" w:rsidRDefault="00E71CA7" w:rsidP="003B6A6E">
            <w:pPr>
              <w:spacing w:before="60" w:after="60"/>
              <w:rPr>
                <w:rFonts w:asciiTheme="minorHAnsi" w:eastAsia="Calibri" w:hAnsiTheme="minorHAnsi" w:cstheme="minorHAnsi"/>
                <w:sz w:val="24"/>
                <w:szCs w:val="24"/>
              </w:rPr>
            </w:pPr>
            <w:r w:rsidRPr="00E71CA7">
              <w:rPr>
                <w:rFonts w:asciiTheme="minorHAnsi" w:eastAsia="Calibri" w:hAnsiTheme="minorHAnsi" w:cstheme="minorHAnsi"/>
                <w:sz w:val="24"/>
                <w:szCs w:val="24"/>
              </w:rPr>
              <w:t>Successful track record of working effectively with other professionals across a group of schools and colleges</w:t>
            </w:r>
          </w:p>
        </w:tc>
        <w:tc>
          <w:tcPr>
            <w:tcW w:w="4820" w:type="dxa"/>
            <w:shd w:val="clear" w:color="auto" w:fill="auto"/>
          </w:tcPr>
          <w:p w14:paraId="34BC3217" w14:textId="77777777" w:rsidR="00E71CA7" w:rsidRPr="00E71CA7" w:rsidRDefault="00E71CA7" w:rsidP="003B6A6E">
            <w:pPr>
              <w:spacing w:before="60" w:after="60"/>
              <w:rPr>
                <w:rFonts w:asciiTheme="minorHAnsi" w:eastAsia="Calibri" w:hAnsiTheme="minorHAnsi" w:cstheme="minorHAnsi"/>
                <w:sz w:val="24"/>
                <w:szCs w:val="24"/>
              </w:rPr>
            </w:pPr>
          </w:p>
        </w:tc>
      </w:tr>
      <w:tr w:rsidR="00E71CA7" w:rsidRPr="00E71CA7" w14:paraId="0800BF06" w14:textId="77777777" w:rsidTr="003B6A6E">
        <w:tc>
          <w:tcPr>
            <w:tcW w:w="4819" w:type="dxa"/>
            <w:shd w:val="clear" w:color="auto" w:fill="auto"/>
          </w:tcPr>
          <w:p w14:paraId="01515536" w14:textId="77777777" w:rsidR="00E71CA7" w:rsidRPr="00E71CA7" w:rsidRDefault="00E71CA7" w:rsidP="003B6A6E">
            <w:pPr>
              <w:spacing w:before="60" w:after="60"/>
              <w:rPr>
                <w:rFonts w:asciiTheme="minorHAnsi" w:eastAsia="Calibri" w:hAnsiTheme="minorHAnsi" w:cstheme="minorHAnsi"/>
                <w:sz w:val="24"/>
                <w:szCs w:val="24"/>
              </w:rPr>
            </w:pPr>
            <w:r w:rsidRPr="00E71CA7">
              <w:rPr>
                <w:rFonts w:asciiTheme="minorHAnsi" w:eastAsia="Calibri" w:hAnsiTheme="minorHAnsi" w:cstheme="minorHAnsi"/>
                <w:sz w:val="24"/>
                <w:szCs w:val="24"/>
              </w:rPr>
              <w:t>Excellent communication and interpersonal skills</w:t>
            </w:r>
          </w:p>
        </w:tc>
        <w:tc>
          <w:tcPr>
            <w:tcW w:w="4820" w:type="dxa"/>
            <w:shd w:val="clear" w:color="auto" w:fill="auto"/>
          </w:tcPr>
          <w:p w14:paraId="283EB05E" w14:textId="77777777" w:rsidR="00E71CA7" w:rsidRPr="00E71CA7" w:rsidRDefault="00E71CA7" w:rsidP="003B6A6E">
            <w:pPr>
              <w:spacing w:before="60" w:after="60"/>
              <w:rPr>
                <w:rFonts w:asciiTheme="minorHAnsi" w:eastAsia="Calibri" w:hAnsiTheme="minorHAnsi" w:cstheme="minorHAnsi"/>
                <w:sz w:val="24"/>
                <w:szCs w:val="24"/>
              </w:rPr>
            </w:pPr>
          </w:p>
        </w:tc>
      </w:tr>
      <w:tr w:rsidR="00E71CA7" w:rsidRPr="00E71CA7" w14:paraId="1AC4E88B" w14:textId="77777777" w:rsidTr="003B6A6E">
        <w:tc>
          <w:tcPr>
            <w:tcW w:w="4819" w:type="dxa"/>
            <w:shd w:val="clear" w:color="auto" w:fill="auto"/>
          </w:tcPr>
          <w:p w14:paraId="1FAD02FD" w14:textId="77777777" w:rsidR="00E71CA7" w:rsidRPr="00E71CA7" w:rsidRDefault="00E71CA7" w:rsidP="003B6A6E">
            <w:pPr>
              <w:spacing w:before="60" w:after="60"/>
              <w:rPr>
                <w:rFonts w:asciiTheme="minorHAnsi" w:eastAsia="Calibri" w:hAnsiTheme="minorHAnsi" w:cstheme="minorHAnsi"/>
                <w:sz w:val="24"/>
                <w:szCs w:val="24"/>
              </w:rPr>
            </w:pPr>
            <w:r w:rsidRPr="00E71CA7">
              <w:rPr>
                <w:rFonts w:asciiTheme="minorHAnsi" w:eastAsia="Calibri" w:hAnsiTheme="minorHAnsi" w:cstheme="minorHAnsi"/>
                <w:sz w:val="24"/>
                <w:szCs w:val="24"/>
              </w:rPr>
              <w:t>Understanding of what constitutes effective teaching and learning in mathematics and the ability and confidence to communicate this</w:t>
            </w:r>
          </w:p>
        </w:tc>
        <w:tc>
          <w:tcPr>
            <w:tcW w:w="4820" w:type="dxa"/>
            <w:shd w:val="clear" w:color="auto" w:fill="auto"/>
          </w:tcPr>
          <w:p w14:paraId="4B586FC6" w14:textId="77777777" w:rsidR="00E71CA7" w:rsidRPr="00E71CA7" w:rsidRDefault="00E71CA7" w:rsidP="003B6A6E">
            <w:pPr>
              <w:spacing w:before="60" w:after="60"/>
              <w:rPr>
                <w:rFonts w:asciiTheme="minorHAnsi" w:eastAsia="Calibri" w:hAnsiTheme="minorHAnsi" w:cstheme="minorHAnsi"/>
                <w:sz w:val="24"/>
                <w:szCs w:val="24"/>
              </w:rPr>
            </w:pPr>
          </w:p>
        </w:tc>
      </w:tr>
      <w:tr w:rsidR="00E71CA7" w:rsidRPr="00E71CA7" w14:paraId="4ADB1D2F" w14:textId="77777777" w:rsidTr="003B6A6E">
        <w:tc>
          <w:tcPr>
            <w:tcW w:w="4819" w:type="dxa"/>
            <w:tcBorders>
              <w:top w:val="single" w:sz="4" w:space="0" w:color="auto"/>
              <w:left w:val="single" w:sz="4" w:space="0" w:color="auto"/>
              <w:bottom w:val="single" w:sz="4" w:space="0" w:color="auto"/>
              <w:right w:val="single" w:sz="4" w:space="0" w:color="auto"/>
            </w:tcBorders>
            <w:shd w:val="clear" w:color="auto" w:fill="auto"/>
          </w:tcPr>
          <w:p w14:paraId="0F19E3FB" w14:textId="77777777" w:rsidR="00E71CA7" w:rsidRPr="00E71CA7" w:rsidRDefault="00E71CA7" w:rsidP="003B6A6E">
            <w:pPr>
              <w:spacing w:before="60" w:after="60"/>
              <w:rPr>
                <w:rFonts w:asciiTheme="minorHAnsi" w:eastAsia="Calibri" w:hAnsiTheme="minorHAnsi" w:cstheme="minorHAnsi"/>
                <w:sz w:val="24"/>
                <w:szCs w:val="24"/>
              </w:rPr>
            </w:pPr>
            <w:r w:rsidRPr="00E71CA7">
              <w:rPr>
                <w:rFonts w:asciiTheme="minorHAnsi" w:eastAsia="Calibri" w:hAnsiTheme="minorHAnsi" w:cstheme="minorHAnsi"/>
                <w:sz w:val="24"/>
                <w:szCs w:val="24"/>
              </w:rPr>
              <w:t>Good understanding of, and significant experience in, leading professional development (and willing to undertake the NCETM PD Lead Accreditation if not already held)</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F4BD299" w14:textId="77777777" w:rsidR="00E71CA7" w:rsidRPr="00E71CA7" w:rsidRDefault="00E71CA7" w:rsidP="003B6A6E">
            <w:pPr>
              <w:spacing w:before="60" w:after="60"/>
              <w:rPr>
                <w:rFonts w:asciiTheme="minorHAnsi" w:eastAsia="Calibri" w:hAnsiTheme="minorHAnsi" w:cstheme="minorHAnsi"/>
                <w:sz w:val="24"/>
                <w:szCs w:val="24"/>
              </w:rPr>
            </w:pPr>
          </w:p>
        </w:tc>
      </w:tr>
    </w:tbl>
    <w:p w14:paraId="07316E0D" w14:textId="77777777" w:rsidR="00E71CA7" w:rsidRPr="00E71CA7" w:rsidRDefault="00E71CA7" w:rsidP="00E71CA7">
      <w:pPr>
        <w:spacing w:before="0" w:line="240" w:lineRule="auto"/>
        <w:textAlignment w:val="baseline"/>
        <w:rPr>
          <w:rFonts w:asciiTheme="minorHAnsi" w:hAnsiTheme="minorHAnsi" w:cstheme="minorHAnsi"/>
          <w:sz w:val="24"/>
          <w:szCs w:val="24"/>
        </w:rPr>
      </w:pPr>
    </w:p>
    <w:p w14:paraId="1A7AF10C" w14:textId="6DEF0F78" w:rsidR="00281AB3" w:rsidRPr="00E71CA7" w:rsidRDefault="00281AB3" w:rsidP="00E71CA7">
      <w:pPr>
        <w:spacing w:before="0" w:line="240" w:lineRule="auto"/>
        <w:textAlignment w:val="baseline"/>
        <w:rPr>
          <w:rFonts w:asciiTheme="minorHAnsi" w:hAnsiTheme="minorHAnsi" w:cstheme="minorHAnsi"/>
          <w:sz w:val="24"/>
          <w:szCs w:val="24"/>
        </w:rPr>
      </w:pPr>
      <w:r w:rsidRPr="00E71CA7">
        <w:rPr>
          <w:rFonts w:asciiTheme="minorHAnsi" w:hAnsiTheme="minorHAnsi" w:cstheme="minorHAnsi"/>
          <w:b/>
          <w:sz w:val="24"/>
          <w:szCs w:val="24"/>
        </w:rPr>
        <w:t>Benefits for participating teachers and their schools</w:t>
      </w:r>
    </w:p>
    <w:p w14:paraId="797E0F74" w14:textId="77777777" w:rsidR="00281AB3" w:rsidRPr="00F91F9A" w:rsidRDefault="00281AB3" w:rsidP="00281AB3">
      <w:pPr>
        <w:rPr>
          <w:rFonts w:asciiTheme="minorHAnsi" w:hAnsiTheme="minorHAnsi" w:cstheme="minorHAnsi"/>
          <w:b/>
          <w:bCs/>
          <w:sz w:val="24"/>
          <w:szCs w:val="24"/>
        </w:rPr>
      </w:pPr>
      <w:r w:rsidRPr="00F91F9A">
        <w:rPr>
          <w:rFonts w:asciiTheme="minorHAnsi" w:hAnsiTheme="minorHAnsi" w:cstheme="minorHAnsi"/>
          <w:b/>
          <w:bCs/>
          <w:sz w:val="24"/>
          <w:szCs w:val="24"/>
        </w:rPr>
        <w:t>Participating in the programme will provide the following benefits to the Assistant Maths Hub Leads (Post-16) and their schools/colleges:</w:t>
      </w:r>
    </w:p>
    <w:p w14:paraId="7423DAE3" w14:textId="77777777" w:rsidR="00281AB3" w:rsidRPr="00E71CA7" w:rsidRDefault="00281AB3" w:rsidP="00281AB3">
      <w:pPr>
        <w:pStyle w:val="ListParagraph"/>
        <w:numPr>
          <w:ilvl w:val="0"/>
          <w:numId w:val="17"/>
        </w:numPr>
        <w:spacing w:after="200"/>
        <w:rPr>
          <w:rFonts w:asciiTheme="minorHAnsi" w:hAnsiTheme="minorHAnsi" w:cstheme="minorHAnsi"/>
          <w:sz w:val="24"/>
          <w:szCs w:val="24"/>
        </w:rPr>
      </w:pPr>
      <w:r w:rsidRPr="00E71CA7">
        <w:rPr>
          <w:rFonts w:asciiTheme="minorHAnsi" w:hAnsiTheme="minorHAnsi" w:cstheme="minorHAnsi"/>
          <w:sz w:val="24"/>
          <w:szCs w:val="24"/>
        </w:rPr>
        <w:t>They will develop:</w:t>
      </w:r>
    </w:p>
    <w:p w14:paraId="1E911926" w14:textId="4C2DEA5B" w:rsidR="00281AB3" w:rsidRPr="00E71CA7" w:rsidRDefault="00281AB3" w:rsidP="00281AB3">
      <w:pPr>
        <w:pStyle w:val="ListParagraph"/>
        <w:numPr>
          <w:ilvl w:val="1"/>
          <w:numId w:val="17"/>
        </w:numPr>
        <w:spacing w:after="200"/>
        <w:rPr>
          <w:rFonts w:asciiTheme="minorHAnsi" w:hAnsiTheme="minorHAnsi" w:cstheme="minorHAnsi"/>
          <w:sz w:val="24"/>
          <w:szCs w:val="24"/>
        </w:rPr>
      </w:pPr>
      <w:r w:rsidRPr="00E71CA7">
        <w:rPr>
          <w:rFonts w:asciiTheme="minorHAnsi" w:hAnsiTheme="minorHAnsi" w:cstheme="minorHAnsi"/>
          <w:sz w:val="24"/>
          <w:szCs w:val="24"/>
        </w:rPr>
        <w:t xml:space="preserve">deeper understanding of </w:t>
      </w:r>
      <w:r w:rsidR="00F91F9A">
        <w:rPr>
          <w:rFonts w:asciiTheme="minorHAnsi" w:hAnsiTheme="minorHAnsi" w:cstheme="minorHAnsi"/>
          <w:sz w:val="24"/>
          <w:szCs w:val="24"/>
        </w:rPr>
        <w:t xml:space="preserve">Post 16 </w:t>
      </w:r>
      <w:r w:rsidRPr="00E71CA7">
        <w:rPr>
          <w:rFonts w:asciiTheme="minorHAnsi" w:hAnsiTheme="minorHAnsi" w:cstheme="minorHAnsi"/>
          <w:sz w:val="24"/>
          <w:szCs w:val="24"/>
        </w:rPr>
        <w:t>Maths locally and nationally</w:t>
      </w:r>
    </w:p>
    <w:p w14:paraId="3F7E82D3" w14:textId="77777777" w:rsidR="00281AB3" w:rsidRPr="00E71CA7" w:rsidRDefault="00281AB3" w:rsidP="00281AB3">
      <w:pPr>
        <w:pStyle w:val="ListParagraph"/>
        <w:numPr>
          <w:ilvl w:val="1"/>
          <w:numId w:val="17"/>
        </w:numPr>
        <w:spacing w:after="200"/>
        <w:rPr>
          <w:rFonts w:asciiTheme="minorHAnsi" w:hAnsiTheme="minorHAnsi" w:cstheme="minorHAnsi"/>
          <w:sz w:val="24"/>
          <w:szCs w:val="24"/>
        </w:rPr>
      </w:pPr>
      <w:r w:rsidRPr="00E71CA7">
        <w:rPr>
          <w:rFonts w:asciiTheme="minorHAnsi" w:hAnsiTheme="minorHAnsi" w:cstheme="minorHAnsi"/>
          <w:sz w:val="24"/>
          <w:szCs w:val="24"/>
        </w:rPr>
        <w:t>wider awareness of the CPD available and needed to support teachers of Level 3 Maths</w:t>
      </w:r>
    </w:p>
    <w:p w14:paraId="736D9F15" w14:textId="77777777" w:rsidR="00281AB3" w:rsidRPr="00E71CA7" w:rsidRDefault="00281AB3" w:rsidP="00281AB3">
      <w:pPr>
        <w:pStyle w:val="ListParagraph"/>
        <w:numPr>
          <w:ilvl w:val="1"/>
          <w:numId w:val="17"/>
        </w:numPr>
        <w:spacing w:after="200"/>
        <w:rPr>
          <w:rFonts w:asciiTheme="minorHAnsi" w:hAnsiTheme="minorHAnsi" w:cstheme="minorHAnsi"/>
          <w:sz w:val="24"/>
          <w:szCs w:val="24"/>
        </w:rPr>
      </w:pPr>
      <w:r w:rsidRPr="00E71CA7">
        <w:rPr>
          <w:rFonts w:asciiTheme="minorHAnsi" w:hAnsiTheme="minorHAnsi" w:cstheme="minorHAnsi"/>
          <w:sz w:val="24"/>
          <w:szCs w:val="24"/>
        </w:rPr>
        <w:t>strong links locally and nationally with other providers and supporters of Level 3 Maths</w:t>
      </w:r>
    </w:p>
    <w:p w14:paraId="602CC78C" w14:textId="0B74F591" w:rsidR="00F91F9A" w:rsidRDefault="00281AB3" w:rsidP="00F91F9A">
      <w:pPr>
        <w:pStyle w:val="ListParagraph"/>
        <w:numPr>
          <w:ilvl w:val="0"/>
          <w:numId w:val="17"/>
        </w:numPr>
        <w:spacing w:after="200"/>
        <w:rPr>
          <w:rFonts w:asciiTheme="minorHAnsi" w:hAnsiTheme="minorHAnsi" w:cstheme="minorHAnsi"/>
          <w:sz w:val="24"/>
          <w:szCs w:val="24"/>
        </w:rPr>
      </w:pPr>
      <w:r w:rsidRPr="00E71CA7">
        <w:rPr>
          <w:rFonts w:asciiTheme="minorHAnsi" w:hAnsiTheme="minorHAnsi" w:cstheme="minorHAnsi"/>
          <w:sz w:val="24"/>
          <w:szCs w:val="24"/>
        </w:rPr>
        <w:t xml:space="preserve">Will have the opportunity to work closely with the NCETM </w:t>
      </w:r>
      <w:r w:rsidR="00F91F9A">
        <w:rPr>
          <w:rFonts w:asciiTheme="minorHAnsi" w:hAnsiTheme="minorHAnsi" w:cstheme="minorHAnsi"/>
          <w:sz w:val="24"/>
          <w:szCs w:val="24"/>
        </w:rPr>
        <w:t xml:space="preserve">and AMSP regional </w:t>
      </w:r>
      <w:r w:rsidRPr="00E71CA7">
        <w:rPr>
          <w:rFonts w:asciiTheme="minorHAnsi" w:hAnsiTheme="minorHAnsi" w:cstheme="minorHAnsi"/>
          <w:sz w:val="24"/>
          <w:szCs w:val="24"/>
        </w:rPr>
        <w:t>team</w:t>
      </w:r>
      <w:r w:rsidR="00F91F9A">
        <w:rPr>
          <w:rFonts w:asciiTheme="minorHAnsi" w:hAnsiTheme="minorHAnsi" w:cstheme="minorHAnsi"/>
          <w:sz w:val="24"/>
          <w:szCs w:val="24"/>
        </w:rPr>
        <w:t>s</w:t>
      </w:r>
      <w:r w:rsidRPr="00E71CA7">
        <w:rPr>
          <w:rFonts w:asciiTheme="minorHAnsi" w:hAnsiTheme="minorHAnsi" w:cstheme="minorHAnsi"/>
          <w:sz w:val="24"/>
          <w:szCs w:val="24"/>
        </w:rPr>
        <w:t xml:space="preserve"> and the national and local communities of Post 16 maths teachers and supporters</w:t>
      </w:r>
    </w:p>
    <w:p w14:paraId="20FD7E37" w14:textId="4570891A" w:rsidR="00F91F9A" w:rsidRDefault="00F91F9A" w:rsidP="00F91F9A">
      <w:pPr>
        <w:spacing w:after="200"/>
        <w:rPr>
          <w:rFonts w:asciiTheme="minorHAnsi" w:hAnsiTheme="minorHAnsi" w:cstheme="minorHAnsi"/>
          <w:sz w:val="24"/>
          <w:szCs w:val="24"/>
        </w:rPr>
      </w:pPr>
    </w:p>
    <w:p w14:paraId="09489273" w14:textId="77777777" w:rsidR="00F91F9A" w:rsidRPr="00F91F9A" w:rsidRDefault="00F91F9A" w:rsidP="00F91F9A">
      <w:pPr>
        <w:spacing w:after="200"/>
        <w:rPr>
          <w:rFonts w:asciiTheme="minorHAnsi" w:hAnsiTheme="minorHAnsi" w:cstheme="minorHAnsi"/>
          <w:sz w:val="24"/>
          <w:szCs w:val="24"/>
        </w:rPr>
      </w:pPr>
    </w:p>
    <w:p w14:paraId="04819633" w14:textId="77777777" w:rsidR="00281AB3" w:rsidRPr="00E71CA7" w:rsidRDefault="00281AB3" w:rsidP="00281AB3">
      <w:pPr>
        <w:spacing w:after="200"/>
        <w:rPr>
          <w:rFonts w:asciiTheme="minorHAnsi" w:hAnsiTheme="minorHAnsi" w:cstheme="minorHAnsi"/>
          <w:b/>
          <w:sz w:val="24"/>
          <w:szCs w:val="24"/>
        </w:rPr>
      </w:pPr>
      <w:r w:rsidRPr="00E71CA7">
        <w:rPr>
          <w:rFonts w:asciiTheme="minorHAnsi" w:hAnsiTheme="minorHAnsi" w:cstheme="minorHAnsi"/>
          <w:b/>
          <w:sz w:val="24"/>
          <w:szCs w:val="24"/>
        </w:rPr>
        <w:lastRenderedPageBreak/>
        <w:t>Funding</w:t>
      </w:r>
    </w:p>
    <w:p w14:paraId="1AA49E2B" w14:textId="4026FDC0" w:rsidR="00F91F9A" w:rsidRPr="00E71CA7" w:rsidRDefault="00281AB3" w:rsidP="00281AB3">
      <w:pPr>
        <w:spacing w:after="200"/>
        <w:rPr>
          <w:rFonts w:asciiTheme="minorHAnsi" w:hAnsiTheme="minorHAnsi" w:cstheme="minorHAnsi"/>
          <w:sz w:val="24"/>
          <w:szCs w:val="24"/>
        </w:rPr>
      </w:pPr>
      <w:r w:rsidRPr="00E71CA7">
        <w:rPr>
          <w:rFonts w:asciiTheme="minorHAnsi" w:hAnsiTheme="minorHAnsi" w:cstheme="minorHAnsi"/>
          <w:sz w:val="24"/>
          <w:szCs w:val="24"/>
        </w:rPr>
        <w:t xml:space="preserve">The Maths Hub will pay the school/college for the agreed release time at the appropriate agreed rate. Travel expenses to national events will be covered separately however local travel to meetings should come out of this amount. </w:t>
      </w:r>
    </w:p>
    <w:p w14:paraId="3B044920" w14:textId="77777777" w:rsidR="00E71CA7" w:rsidRPr="00E71CA7" w:rsidRDefault="00C14557" w:rsidP="00E71CA7">
      <w:pPr>
        <w:spacing w:after="160"/>
        <w:rPr>
          <w:rFonts w:asciiTheme="minorHAnsi" w:hAnsiTheme="minorHAnsi" w:cstheme="minorHAnsi"/>
          <w:b/>
          <w:sz w:val="24"/>
          <w:szCs w:val="24"/>
        </w:rPr>
      </w:pPr>
      <w:r w:rsidRPr="00E71CA7">
        <w:rPr>
          <w:rFonts w:asciiTheme="minorHAnsi" w:hAnsiTheme="minorHAnsi" w:cstheme="minorHAnsi"/>
          <w:b/>
          <w:sz w:val="24"/>
          <w:szCs w:val="24"/>
        </w:rPr>
        <w:t>How to apply</w:t>
      </w:r>
    </w:p>
    <w:p w14:paraId="6F39FFDD" w14:textId="700ED20F" w:rsidR="003A1D9A" w:rsidRPr="003A1D9A" w:rsidRDefault="00C14557" w:rsidP="00E71CA7">
      <w:pPr>
        <w:spacing w:after="160"/>
        <w:rPr>
          <w:rFonts w:asciiTheme="minorHAnsi" w:hAnsiTheme="minorHAnsi" w:cstheme="minorHAnsi"/>
          <w:b/>
          <w:bCs/>
          <w:i/>
          <w:sz w:val="24"/>
          <w:szCs w:val="24"/>
        </w:rPr>
      </w:pPr>
      <w:r w:rsidRPr="00E71CA7">
        <w:rPr>
          <w:rFonts w:asciiTheme="minorHAnsi" w:hAnsiTheme="minorHAnsi" w:cstheme="minorHAnsi"/>
          <w:sz w:val="24"/>
          <w:szCs w:val="24"/>
        </w:rPr>
        <w:t xml:space="preserve">Applicants, in conjunction with their principal/head teacher, should complete the form below and submit it to </w:t>
      </w:r>
      <w:r w:rsidR="001A76E3" w:rsidRPr="003A1D9A">
        <w:rPr>
          <w:rFonts w:asciiTheme="minorHAnsi" w:hAnsiTheme="minorHAnsi" w:cstheme="minorHAnsi"/>
          <w:b/>
          <w:bCs/>
          <w:i/>
          <w:sz w:val="24"/>
          <w:szCs w:val="24"/>
          <w:highlight w:val="yellow"/>
        </w:rPr>
        <w:t xml:space="preserve">NW3 Maths Hub- </w:t>
      </w:r>
      <w:hyperlink r:id="rId9" w:history="1">
        <w:r w:rsidR="001A76E3" w:rsidRPr="003A1D9A">
          <w:rPr>
            <w:rStyle w:val="Hyperlink"/>
            <w:rFonts w:asciiTheme="minorHAnsi" w:hAnsiTheme="minorHAnsi" w:cstheme="minorHAnsi"/>
            <w:b/>
            <w:bCs/>
            <w:i/>
            <w:sz w:val="24"/>
            <w:szCs w:val="24"/>
            <w:highlight w:val="yellow"/>
          </w:rPr>
          <w:t>lisa.bradshaw@three-saints.org.uk</w:t>
        </w:r>
      </w:hyperlink>
      <w:r w:rsidR="001A76E3" w:rsidRPr="003A1D9A">
        <w:rPr>
          <w:rFonts w:asciiTheme="minorHAnsi" w:hAnsiTheme="minorHAnsi" w:cstheme="minorHAnsi"/>
          <w:b/>
          <w:bCs/>
          <w:i/>
          <w:sz w:val="24"/>
          <w:szCs w:val="24"/>
          <w:highlight w:val="yellow"/>
        </w:rPr>
        <w:t xml:space="preserve"> </w:t>
      </w:r>
      <w:r w:rsidR="003A1D9A" w:rsidRPr="003A1D9A">
        <w:rPr>
          <w:rFonts w:asciiTheme="minorHAnsi" w:hAnsiTheme="minorHAnsi" w:cstheme="minorHAnsi"/>
          <w:b/>
          <w:bCs/>
          <w:i/>
          <w:sz w:val="24"/>
          <w:szCs w:val="24"/>
          <w:highlight w:val="yellow"/>
        </w:rPr>
        <w:t xml:space="preserve"> or </w:t>
      </w:r>
      <w:hyperlink r:id="rId10" w:history="1">
        <w:r w:rsidR="003A1D9A" w:rsidRPr="003A1D9A">
          <w:rPr>
            <w:rStyle w:val="Hyperlink"/>
            <w:rFonts w:asciiTheme="minorHAnsi" w:hAnsiTheme="minorHAnsi" w:cstheme="minorHAnsi"/>
            <w:b/>
            <w:bCs/>
            <w:i/>
            <w:sz w:val="24"/>
            <w:szCs w:val="24"/>
            <w:highlight w:val="yellow"/>
          </w:rPr>
          <w:t>Sarah.makin@three-saints.org.uk</w:t>
        </w:r>
      </w:hyperlink>
      <w:r w:rsidR="003A1D9A" w:rsidRPr="003A1D9A">
        <w:rPr>
          <w:rFonts w:asciiTheme="minorHAnsi" w:hAnsiTheme="minorHAnsi" w:cstheme="minorHAnsi"/>
          <w:b/>
          <w:bCs/>
          <w:i/>
          <w:sz w:val="24"/>
          <w:szCs w:val="24"/>
          <w:highlight w:val="yellow"/>
        </w:rPr>
        <w:t xml:space="preserve"> </w:t>
      </w:r>
      <w:r w:rsidR="001A76E3" w:rsidRPr="003A1D9A">
        <w:rPr>
          <w:rFonts w:asciiTheme="minorHAnsi" w:hAnsiTheme="minorHAnsi" w:cstheme="minorHAnsi"/>
          <w:b/>
          <w:bCs/>
          <w:i/>
          <w:sz w:val="24"/>
          <w:szCs w:val="24"/>
          <w:highlight w:val="yellow"/>
        </w:rPr>
        <w:t xml:space="preserve">by </w:t>
      </w:r>
      <w:r w:rsidR="003A1D9A" w:rsidRPr="003A1D9A">
        <w:rPr>
          <w:rFonts w:asciiTheme="minorHAnsi" w:hAnsiTheme="minorHAnsi" w:cstheme="minorHAnsi"/>
          <w:b/>
          <w:bCs/>
          <w:i/>
          <w:sz w:val="24"/>
          <w:szCs w:val="24"/>
          <w:highlight w:val="yellow"/>
        </w:rPr>
        <w:t>Friday 28th January 22</w:t>
      </w:r>
      <w:r w:rsidR="003A1D9A" w:rsidRPr="003A1D9A">
        <w:rPr>
          <w:rFonts w:asciiTheme="minorHAnsi" w:hAnsiTheme="minorHAnsi" w:cstheme="minorHAnsi"/>
          <w:b/>
          <w:bCs/>
          <w:i/>
          <w:sz w:val="24"/>
          <w:szCs w:val="24"/>
          <w:highlight w:val="yellow"/>
        </w:rPr>
        <w:t>.</w:t>
      </w:r>
      <w:r w:rsidR="003A1D9A" w:rsidRPr="003A1D9A">
        <w:rPr>
          <w:rFonts w:asciiTheme="minorHAnsi" w:hAnsiTheme="minorHAnsi" w:cstheme="minorHAnsi"/>
          <w:b/>
          <w:bCs/>
          <w:i/>
          <w:sz w:val="24"/>
          <w:szCs w:val="24"/>
        </w:rPr>
        <w:t xml:space="preserve"> </w:t>
      </w:r>
    </w:p>
    <w:p w14:paraId="082EF53F" w14:textId="039D88E8" w:rsidR="00C14557" w:rsidRPr="003A1D9A" w:rsidRDefault="00C14557" w:rsidP="00E71CA7">
      <w:pPr>
        <w:spacing w:after="160"/>
        <w:rPr>
          <w:rFonts w:asciiTheme="minorHAnsi" w:hAnsiTheme="minorHAnsi" w:cstheme="minorHAnsi"/>
          <w:b/>
          <w:bCs/>
          <w:sz w:val="24"/>
          <w:szCs w:val="24"/>
        </w:rPr>
      </w:pPr>
      <w:r w:rsidRPr="003A1D9A">
        <w:rPr>
          <w:rFonts w:asciiTheme="minorHAnsi" w:hAnsiTheme="minorHAnsi" w:cstheme="minorHAnsi"/>
          <w:b/>
          <w:bCs/>
          <w:sz w:val="24"/>
          <w:szCs w:val="24"/>
        </w:rPr>
        <w:t xml:space="preserve">The Maths Hub will then </w:t>
      </w:r>
      <w:proofErr w:type="gramStart"/>
      <w:r w:rsidRPr="003A1D9A">
        <w:rPr>
          <w:rFonts w:asciiTheme="minorHAnsi" w:hAnsiTheme="minorHAnsi" w:cstheme="minorHAnsi"/>
          <w:b/>
          <w:bCs/>
          <w:sz w:val="24"/>
          <w:szCs w:val="24"/>
        </w:rPr>
        <w:t>make contact with</w:t>
      </w:r>
      <w:proofErr w:type="gramEnd"/>
      <w:r w:rsidRPr="003A1D9A">
        <w:rPr>
          <w:rFonts w:asciiTheme="minorHAnsi" w:hAnsiTheme="minorHAnsi" w:cstheme="minorHAnsi"/>
          <w:b/>
          <w:bCs/>
          <w:sz w:val="24"/>
          <w:szCs w:val="24"/>
        </w:rPr>
        <w:t xml:space="preserve"> you with more details about the selection process. </w:t>
      </w:r>
    </w:p>
    <w:p w14:paraId="54DB9D24" w14:textId="77777777" w:rsidR="003A1D9A" w:rsidRPr="003A1D9A" w:rsidRDefault="003A1D9A" w:rsidP="003A1D9A">
      <w:pPr>
        <w:rPr>
          <w:rFonts w:asciiTheme="minorHAnsi" w:hAnsiTheme="minorHAnsi" w:cstheme="minorHAnsi"/>
          <w:b/>
          <w:bCs/>
          <w:sz w:val="24"/>
          <w:szCs w:val="24"/>
        </w:rPr>
      </w:pPr>
      <w:r w:rsidRPr="003A1D9A">
        <w:rPr>
          <w:rFonts w:asciiTheme="minorHAnsi" w:hAnsiTheme="minorHAnsi" w:cstheme="minorHAnsi"/>
          <w:b/>
          <w:bCs/>
          <w:sz w:val="24"/>
          <w:szCs w:val="24"/>
        </w:rPr>
        <w:t>Interviews to take place on: Wednesday 9th February 22</w:t>
      </w:r>
    </w:p>
    <w:p w14:paraId="0C8328F6" w14:textId="02AD7E86" w:rsidR="00C14557" w:rsidRPr="00E71CA7" w:rsidRDefault="003A1D9A" w:rsidP="003A1D9A">
      <w:pPr>
        <w:rPr>
          <w:rFonts w:asciiTheme="minorHAnsi" w:hAnsiTheme="minorHAnsi" w:cstheme="minorHAnsi"/>
          <w:sz w:val="24"/>
          <w:szCs w:val="24"/>
        </w:rPr>
      </w:pPr>
      <w:r w:rsidRPr="003A1D9A">
        <w:rPr>
          <w:rFonts w:asciiTheme="minorHAnsi" w:hAnsiTheme="minorHAnsi" w:cstheme="minorHAnsi"/>
          <w:b/>
          <w:bCs/>
          <w:sz w:val="24"/>
          <w:szCs w:val="24"/>
        </w:rPr>
        <w:t>Successful candidates informed by: Friday 11th February 22</w:t>
      </w:r>
      <w:r w:rsidR="00C14557" w:rsidRPr="00E71CA7">
        <w:rPr>
          <w:rFonts w:asciiTheme="minorHAnsi" w:hAnsiTheme="minorHAnsi" w:cstheme="minorHAnsi"/>
          <w:sz w:val="24"/>
          <w:szCs w:val="24"/>
        </w:rPr>
        <w:br w:type="page"/>
      </w:r>
    </w:p>
    <w:p w14:paraId="1EC72C40" w14:textId="22049C36" w:rsidR="00C14557" w:rsidRPr="00E71CA7" w:rsidRDefault="00E71CA7" w:rsidP="00C14557">
      <w:pPr>
        <w:spacing w:after="120"/>
        <w:jc w:val="center"/>
        <w:rPr>
          <w:rFonts w:asciiTheme="minorHAnsi" w:hAnsiTheme="minorHAnsi" w:cstheme="minorHAnsi"/>
          <w:b/>
          <w:sz w:val="24"/>
          <w:szCs w:val="24"/>
        </w:rPr>
      </w:pPr>
      <w:r w:rsidRPr="00E71CA7">
        <w:rPr>
          <w:rFonts w:asciiTheme="minorHAnsi" w:hAnsiTheme="minorHAnsi" w:cstheme="minorHAnsi"/>
          <w:b/>
          <w:color w:val="000000"/>
          <w:sz w:val="24"/>
          <w:szCs w:val="24"/>
        </w:rPr>
        <w:lastRenderedPageBreak/>
        <w:t xml:space="preserve">Assistant Maths Hub Lead (Post-16) </w:t>
      </w:r>
      <w:r w:rsidR="00C14557" w:rsidRPr="00E71CA7">
        <w:rPr>
          <w:rFonts w:asciiTheme="minorHAnsi" w:hAnsiTheme="minorHAnsi" w:cstheme="minorHAnsi"/>
          <w:b/>
          <w:sz w:val="24"/>
          <w:szCs w:val="24"/>
        </w:rPr>
        <w:t>Application Form</w:t>
      </w:r>
    </w:p>
    <w:p w14:paraId="59F966A5" w14:textId="77777777" w:rsidR="00C14557" w:rsidRPr="00F91F9A" w:rsidRDefault="00C14557" w:rsidP="00C14557">
      <w:pPr>
        <w:rPr>
          <w:rFonts w:asciiTheme="minorHAnsi" w:hAnsiTheme="minorHAnsi" w:cstheme="minorHAnsi"/>
          <w:b/>
          <w:bCs/>
          <w:sz w:val="24"/>
          <w:szCs w:val="24"/>
        </w:rPr>
      </w:pPr>
      <w:r w:rsidRPr="00F91F9A">
        <w:rPr>
          <w:rFonts w:asciiTheme="minorHAnsi" w:hAnsiTheme="minorHAnsi" w:cstheme="minorHAnsi"/>
          <w:b/>
          <w:bCs/>
          <w:sz w:val="24"/>
          <w:szCs w:val="24"/>
        </w:rPr>
        <w:t>Together with your principal/head teacher, please complete all sections of this form and return the completed form, copying in your principal/head teacher, by email to insert name of Maths Hub here by insert closing date for applications here.</w:t>
      </w:r>
    </w:p>
    <w:p w14:paraId="4FE3A826" w14:textId="77777777" w:rsidR="00C14557" w:rsidRPr="00E71CA7" w:rsidRDefault="00C14557" w:rsidP="00C14557">
      <w:pPr>
        <w:spacing w:after="60"/>
        <w:rPr>
          <w:rFonts w:asciiTheme="minorHAnsi" w:hAnsiTheme="minorHAnsi" w:cstheme="minorHAnsi"/>
          <w:b/>
          <w:sz w:val="24"/>
          <w:szCs w:val="24"/>
        </w:rPr>
      </w:pPr>
      <w:r w:rsidRPr="00E71CA7">
        <w:rPr>
          <w:rFonts w:asciiTheme="minorHAnsi" w:hAnsiTheme="minorHAnsi" w:cstheme="minorHAnsi"/>
          <w:b/>
          <w:sz w:val="24"/>
          <w:szCs w:val="24"/>
        </w:rPr>
        <w:t>College/School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3118"/>
        <w:gridCol w:w="1701"/>
        <w:gridCol w:w="2227"/>
      </w:tblGrid>
      <w:tr w:rsidR="00C14557" w:rsidRPr="00E71CA7" w14:paraId="0C3245E5" w14:textId="77777777" w:rsidTr="00F5529B">
        <w:tc>
          <w:tcPr>
            <w:tcW w:w="2694" w:type="dxa"/>
            <w:gridSpan w:val="2"/>
            <w:shd w:val="clear" w:color="auto" w:fill="auto"/>
          </w:tcPr>
          <w:p w14:paraId="6BB69C55"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Name of college/school</w:t>
            </w:r>
          </w:p>
        </w:tc>
        <w:tc>
          <w:tcPr>
            <w:tcW w:w="7046" w:type="dxa"/>
            <w:gridSpan w:val="3"/>
            <w:shd w:val="clear" w:color="auto" w:fill="auto"/>
          </w:tcPr>
          <w:p w14:paraId="5798639C" w14:textId="77777777" w:rsidR="00C14557" w:rsidRPr="00E71CA7" w:rsidRDefault="00C14557" w:rsidP="00F5529B">
            <w:pPr>
              <w:spacing w:before="0"/>
              <w:rPr>
                <w:rFonts w:asciiTheme="minorHAnsi" w:hAnsiTheme="minorHAnsi" w:cstheme="minorHAnsi"/>
                <w:sz w:val="24"/>
                <w:szCs w:val="24"/>
              </w:rPr>
            </w:pPr>
          </w:p>
        </w:tc>
      </w:tr>
      <w:tr w:rsidR="00C14557" w:rsidRPr="00E71CA7" w14:paraId="3DE4C263" w14:textId="77777777" w:rsidTr="00F5529B">
        <w:tc>
          <w:tcPr>
            <w:tcW w:w="2694" w:type="dxa"/>
            <w:gridSpan w:val="2"/>
            <w:shd w:val="clear" w:color="auto" w:fill="auto"/>
          </w:tcPr>
          <w:p w14:paraId="7FB01D15"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Address (including postcode)</w:t>
            </w:r>
          </w:p>
        </w:tc>
        <w:tc>
          <w:tcPr>
            <w:tcW w:w="7046" w:type="dxa"/>
            <w:gridSpan w:val="3"/>
            <w:shd w:val="clear" w:color="auto" w:fill="auto"/>
          </w:tcPr>
          <w:p w14:paraId="2258A5FE" w14:textId="77777777" w:rsidR="00C14557" w:rsidRPr="00E71CA7" w:rsidRDefault="00C14557" w:rsidP="00F5529B">
            <w:pPr>
              <w:spacing w:before="0"/>
              <w:rPr>
                <w:rFonts w:asciiTheme="minorHAnsi" w:hAnsiTheme="minorHAnsi" w:cstheme="minorHAnsi"/>
                <w:sz w:val="24"/>
                <w:szCs w:val="24"/>
              </w:rPr>
            </w:pPr>
          </w:p>
        </w:tc>
      </w:tr>
      <w:tr w:rsidR="00C14557" w:rsidRPr="00E71CA7" w14:paraId="0B5BC842" w14:textId="77777777" w:rsidTr="00F5529B">
        <w:tc>
          <w:tcPr>
            <w:tcW w:w="2694" w:type="dxa"/>
            <w:gridSpan w:val="2"/>
            <w:shd w:val="clear" w:color="auto" w:fill="auto"/>
          </w:tcPr>
          <w:p w14:paraId="0C0223E3"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College/School URN</w:t>
            </w:r>
          </w:p>
        </w:tc>
        <w:tc>
          <w:tcPr>
            <w:tcW w:w="7046" w:type="dxa"/>
            <w:gridSpan w:val="3"/>
            <w:shd w:val="clear" w:color="auto" w:fill="auto"/>
          </w:tcPr>
          <w:p w14:paraId="49277FB9" w14:textId="77777777" w:rsidR="00C14557" w:rsidRPr="00E71CA7" w:rsidRDefault="00C14557" w:rsidP="00F5529B">
            <w:pPr>
              <w:spacing w:before="0"/>
              <w:rPr>
                <w:rFonts w:asciiTheme="minorHAnsi" w:hAnsiTheme="minorHAnsi" w:cstheme="minorHAnsi"/>
                <w:sz w:val="24"/>
                <w:szCs w:val="24"/>
              </w:rPr>
            </w:pPr>
          </w:p>
        </w:tc>
      </w:tr>
      <w:tr w:rsidR="00C14557" w:rsidRPr="00E71CA7" w14:paraId="72854B1B" w14:textId="77777777" w:rsidTr="00F5529B">
        <w:tc>
          <w:tcPr>
            <w:tcW w:w="1843" w:type="dxa"/>
            <w:shd w:val="clear" w:color="auto" w:fill="auto"/>
          </w:tcPr>
          <w:p w14:paraId="5B1E3C9B"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Principal/Head Teacher (HT)</w:t>
            </w:r>
          </w:p>
        </w:tc>
        <w:tc>
          <w:tcPr>
            <w:tcW w:w="7897" w:type="dxa"/>
            <w:gridSpan w:val="4"/>
            <w:shd w:val="clear" w:color="auto" w:fill="auto"/>
          </w:tcPr>
          <w:p w14:paraId="3207DBBA" w14:textId="77777777" w:rsidR="00C14557" w:rsidRPr="00E71CA7" w:rsidRDefault="00C14557" w:rsidP="00F5529B">
            <w:pPr>
              <w:spacing w:before="0"/>
              <w:rPr>
                <w:rFonts w:asciiTheme="minorHAnsi" w:hAnsiTheme="minorHAnsi" w:cstheme="minorHAnsi"/>
                <w:sz w:val="24"/>
                <w:szCs w:val="24"/>
              </w:rPr>
            </w:pPr>
          </w:p>
        </w:tc>
      </w:tr>
      <w:tr w:rsidR="00C14557" w:rsidRPr="00E71CA7" w14:paraId="478B8D24" w14:textId="77777777" w:rsidTr="00F5529B">
        <w:tc>
          <w:tcPr>
            <w:tcW w:w="1843" w:type="dxa"/>
            <w:shd w:val="clear" w:color="auto" w:fill="auto"/>
          </w:tcPr>
          <w:p w14:paraId="7E9F3128"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HT e-mail</w:t>
            </w:r>
          </w:p>
        </w:tc>
        <w:tc>
          <w:tcPr>
            <w:tcW w:w="3969" w:type="dxa"/>
            <w:gridSpan w:val="2"/>
            <w:shd w:val="clear" w:color="auto" w:fill="auto"/>
          </w:tcPr>
          <w:p w14:paraId="3C2DD088" w14:textId="77777777" w:rsidR="00C14557" w:rsidRPr="00E71CA7" w:rsidRDefault="00C14557" w:rsidP="00F5529B">
            <w:pPr>
              <w:spacing w:before="0"/>
              <w:rPr>
                <w:rFonts w:asciiTheme="minorHAnsi" w:hAnsiTheme="minorHAnsi" w:cstheme="minorHAnsi"/>
                <w:sz w:val="24"/>
                <w:szCs w:val="24"/>
              </w:rPr>
            </w:pPr>
          </w:p>
        </w:tc>
        <w:tc>
          <w:tcPr>
            <w:tcW w:w="1701" w:type="dxa"/>
            <w:shd w:val="clear" w:color="auto" w:fill="auto"/>
          </w:tcPr>
          <w:p w14:paraId="44A5B4C4"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HT telephone</w:t>
            </w:r>
          </w:p>
        </w:tc>
        <w:tc>
          <w:tcPr>
            <w:tcW w:w="2227" w:type="dxa"/>
            <w:shd w:val="clear" w:color="auto" w:fill="auto"/>
          </w:tcPr>
          <w:p w14:paraId="2414A85C" w14:textId="77777777" w:rsidR="00C14557" w:rsidRPr="00E71CA7" w:rsidRDefault="00C14557" w:rsidP="00F5529B">
            <w:pPr>
              <w:spacing w:before="0"/>
              <w:rPr>
                <w:rFonts w:asciiTheme="minorHAnsi" w:hAnsiTheme="minorHAnsi" w:cstheme="minorHAnsi"/>
                <w:sz w:val="24"/>
                <w:szCs w:val="24"/>
              </w:rPr>
            </w:pPr>
          </w:p>
        </w:tc>
      </w:tr>
    </w:tbl>
    <w:p w14:paraId="4FB26F00" w14:textId="77777777" w:rsidR="00C14557" w:rsidRPr="00E71CA7" w:rsidRDefault="00C14557" w:rsidP="00C14557">
      <w:pPr>
        <w:spacing w:before="120" w:after="40"/>
        <w:rPr>
          <w:rFonts w:asciiTheme="minorHAnsi" w:hAnsiTheme="minorHAnsi" w:cstheme="minorHAnsi"/>
          <w:b/>
          <w:i/>
          <w:sz w:val="24"/>
          <w:szCs w:val="24"/>
        </w:rPr>
      </w:pPr>
      <w:r w:rsidRPr="00E71CA7">
        <w:rPr>
          <w:rFonts w:asciiTheme="minorHAnsi" w:hAnsiTheme="minorHAnsi" w:cstheme="minorHAnsi"/>
          <w:b/>
          <w:sz w:val="24"/>
          <w:szCs w:val="24"/>
        </w:rPr>
        <w:t>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3117"/>
        <w:gridCol w:w="1252"/>
        <w:gridCol w:w="3213"/>
      </w:tblGrid>
      <w:tr w:rsidR="00C14557" w:rsidRPr="00E71CA7" w14:paraId="2490E310" w14:textId="77777777" w:rsidTr="00F5529B">
        <w:tc>
          <w:tcPr>
            <w:tcW w:w="1981" w:type="dxa"/>
            <w:shd w:val="clear" w:color="auto" w:fill="auto"/>
          </w:tcPr>
          <w:p w14:paraId="0B593370"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Name</w:t>
            </w:r>
          </w:p>
        </w:tc>
        <w:tc>
          <w:tcPr>
            <w:tcW w:w="7765" w:type="dxa"/>
            <w:gridSpan w:val="3"/>
            <w:shd w:val="clear" w:color="auto" w:fill="auto"/>
          </w:tcPr>
          <w:p w14:paraId="7816FA65" w14:textId="77777777" w:rsidR="00C14557" w:rsidRPr="00E71CA7" w:rsidRDefault="00C14557" w:rsidP="00F5529B">
            <w:pPr>
              <w:spacing w:before="0"/>
              <w:rPr>
                <w:rFonts w:asciiTheme="minorHAnsi" w:hAnsiTheme="minorHAnsi" w:cstheme="minorHAnsi"/>
                <w:sz w:val="24"/>
                <w:szCs w:val="24"/>
              </w:rPr>
            </w:pPr>
          </w:p>
        </w:tc>
      </w:tr>
      <w:tr w:rsidR="00C14557" w:rsidRPr="00E71CA7" w14:paraId="7B9B7CA4" w14:textId="77777777" w:rsidTr="00F5529B">
        <w:tc>
          <w:tcPr>
            <w:tcW w:w="1981" w:type="dxa"/>
            <w:shd w:val="clear" w:color="auto" w:fill="auto"/>
          </w:tcPr>
          <w:p w14:paraId="6563A5B7"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E-mail</w:t>
            </w:r>
          </w:p>
        </w:tc>
        <w:tc>
          <w:tcPr>
            <w:tcW w:w="3251" w:type="dxa"/>
            <w:shd w:val="clear" w:color="auto" w:fill="auto"/>
          </w:tcPr>
          <w:p w14:paraId="3AD95391" w14:textId="77777777" w:rsidR="00C14557" w:rsidRPr="00E71CA7" w:rsidRDefault="00C14557" w:rsidP="00F5529B">
            <w:pPr>
              <w:spacing w:before="0"/>
              <w:rPr>
                <w:rFonts w:asciiTheme="minorHAnsi" w:hAnsiTheme="minorHAnsi" w:cstheme="minorHAnsi"/>
                <w:sz w:val="24"/>
                <w:szCs w:val="24"/>
              </w:rPr>
            </w:pPr>
          </w:p>
        </w:tc>
        <w:tc>
          <w:tcPr>
            <w:tcW w:w="1162" w:type="dxa"/>
            <w:shd w:val="clear" w:color="auto" w:fill="auto"/>
          </w:tcPr>
          <w:p w14:paraId="3E67C5B5"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Telephone</w:t>
            </w:r>
          </w:p>
        </w:tc>
        <w:tc>
          <w:tcPr>
            <w:tcW w:w="3352" w:type="dxa"/>
            <w:shd w:val="clear" w:color="auto" w:fill="auto"/>
          </w:tcPr>
          <w:p w14:paraId="2E18770A" w14:textId="77777777" w:rsidR="00C14557" w:rsidRPr="00E71CA7" w:rsidRDefault="00C14557" w:rsidP="00F5529B">
            <w:pPr>
              <w:spacing w:before="0"/>
              <w:rPr>
                <w:rFonts w:asciiTheme="minorHAnsi" w:hAnsiTheme="minorHAnsi" w:cstheme="minorHAnsi"/>
                <w:sz w:val="24"/>
                <w:szCs w:val="24"/>
              </w:rPr>
            </w:pPr>
          </w:p>
        </w:tc>
      </w:tr>
      <w:tr w:rsidR="00C14557" w:rsidRPr="00E71CA7" w14:paraId="3F25097C" w14:textId="77777777" w:rsidTr="00F5529B">
        <w:tc>
          <w:tcPr>
            <w:tcW w:w="1981" w:type="dxa"/>
            <w:shd w:val="clear" w:color="auto" w:fill="auto"/>
          </w:tcPr>
          <w:p w14:paraId="1709A0C2"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Current role/job title</w:t>
            </w:r>
          </w:p>
        </w:tc>
        <w:tc>
          <w:tcPr>
            <w:tcW w:w="7765" w:type="dxa"/>
            <w:gridSpan w:val="3"/>
            <w:shd w:val="clear" w:color="auto" w:fill="auto"/>
          </w:tcPr>
          <w:p w14:paraId="6768EBA5" w14:textId="77777777" w:rsidR="00C14557" w:rsidRPr="00E71CA7" w:rsidRDefault="00C14557" w:rsidP="00F5529B">
            <w:pPr>
              <w:spacing w:before="0"/>
              <w:rPr>
                <w:rFonts w:asciiTheme="minorHAnsi" w:hAnsiTheme="minorHAnsi" w:cstheme="minorHAnsi"/>
                <w:sz w:val="24"/>
                <w:szCs w:val="24"/>
              </w:rPr>
            </w:pPr>
          </w:p>
        </w:tc>
      </w:tr>
      <w:tr w:rsidR="00C14557" w:rsidRPr="00E71CA7" w14:paraId="51BD26F2" w14:textId="77777777" w:rsidTr="00F5529B">
        <w:tc>
          <w:tcPr>
            <w:tcW w:w="6394" w:type="dxa"/>
            <w:gridSpan w:val="3"/>
            <w:shd w:val="clear" w:color="auto" w:fill="auto"/>
          </w:tcPr>
          <w:p w14:paraId="0AE9AD25"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 xml:space="preserve">When did you attain Qualified Teacher Status? </w:t>
            </w:r>
          </w:p>
        </w:tc>
        <w:tc>
          <w:tcPr>
            <w:tcW w:w="3352" w:type="dxa"/>
            <w:shd w:val="clear" w:color="auto" w:fill="auto"/>
          </w:tcPr>
          <w:p w14:paraId="41A428C7" w14:textId="77777777" w:rsidR="00C14557" w:rsidRPr="00E71CA7" w:rsidRDefault="00C14557" w:rsidP="00F5529B">
            <w:pPr>
              <w:spacing w:before="0"/>
              <w:rPr>
                <w:rFonts w:asciiTheme="minorHAnsi" w:hAnsiTheme="minorHAnsi" w:cstheme="minorHAnsi"/>
                <w:sz w:val="24"/>
                <w:szCs w:val="24"/>
              </w:rPr>
            </w:pPr>
          </w:p>
        </w:tc>
      </w:tr>
      <w:tr w:rsidR="00C14557" w:rsidRPr="00E71CA7" w14:paraId="0B28AC95" w14:textId="77777777" w:rsidTr="00F5529B">
        <w:tc>
          <w:tcPr>
            <w:tcW w:w="6394" w:type="dxa"/>
            <w:gridSpan w:val="3"/>
            <w:shd w:val="clear" w:color="auto" w:fill="auto"/>
          </w:tcPr>
          <w:p w14:paraId="608BE4C8"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How many years have you been employed as a Level 3 Maths teacher?</w:t>
            </w:r>
          </w:p>
        </w:tc>
        <w:tc>
          <w:tcPr>
            <w:tcW w:w="3352" w:type="dxa"/>
            <w:shd w:val="clear" w:color="auto" w:fill="auto"/>
          </w:tcPr>
          <w:p w14:paraId="71D4C8CF" w14:textId="77777777" w:rsidR="00C14557" w:rsidRPr="00E71CA7" w:rsidRDefault="00C14557" w:rsidP="00F5529B">
            <w:pPr>
              <w:spacing w:before="0"/>
              <w:rPr>
                <w:rFonts w:asciiTheme="minorHAnsi" w:hAnsiTheme="minorHAnsi" w:cstheme="minorHAnsi"/>
                <w:sz w:val="24"/>
                <w:szCs w:val="24"/>
              </w:rPr>
            </w:pPr>
          </w:p>
        </w:tc>
      </w:tr>
    </w:tbl>
    <w:p w14:paraId="32717B83" w14:textId="77777777" w:rsidR="00C14557" w:rsidRPr="00E71CA7" w:rsidRDefault="00C14557" w:rsidP="00C14557">
      <w:pPr>
        <w:spacing w:before="120" w:after="40"/>
        <w:rPr>
          <w:rFonts w:asciiTheme="minorHAnsi" w:hAnsiTheme="minorHAnsi" w:cstheme="minorHAnsi"/>
          <w:b/>
          <w:i/>
          <w:sz w:val="24"/>
          <w:szCs w:val="24"/>
        </w:rPr>
      </w:pPr>
      <w:r w:rsidRPr="00E71CA7">
        <w:rPr>
          <w:rFonts w:asciiTheme="minorHAnsi" w:hAnsiTheme="minorHAnsi" w:cstheme="minorHAnsi"/>
          <w:b/>
          <w:sz w:val="24"/>
          <w:szCs w:val="24"/>
        </w:rPr>
        <w:t>Current teaching and responsibilities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4519"/>
      </w:tblGrid>
      <w:tr w:rsidR="00C14557" w:rsidRPr="00E71CA7" w14:paraId="710EA461" w14:textId="77777777" w:rsidTr="00F5529B">
        <w:tc>
          <w:tcPr>
            <w:tcW w:w="9740" w:type="dxa"/>
            <w:gridSpan w:val="2"/>
            <w:shd w:val="clear" w:color="auto" w:fill="auto"/>
          </w:tcPr>
          <w:p w14:paraId="469C30F3" w14:textId="77777777" w:rsidR="00C14557" w:rsidRPr="00E71CA7" w:rsidRDefault="00C14557" w:rsidP="00F5529B">
            <w:pPr>
              <w:spacing w:before="0"/>
              <w:rPr>
                <w:rFonts w:asciiTheme="minorHAnsi" w:hAnsiTheme="minorHAnsi" w:cstheme="minorHAnsi"/>
                <w:i/>
                <w:sz w:val="24"/>
                <w:szCs w:val="24"/>
              </w:rPr>
            </w:pPr>
            <w:r w:rsidRPr="00E71CA7">
              <w:rPr>
                <w:rFonts w:asciiTheme="minorHAnsi" w:hAnsiTheme="minorHAnsi" w:cstheme="minorHAnsi"/>
                <w:i/>
                <w:sz w:val="24"/>
                <w:szCs w:val="24"/>
              </w:rPr>
              <w:t>Please give details of your recent mathematics teaching experience</w:t>
            </w:r>
          </w:p>
        </w:tc>
      </w:tr>
      <w:tr w:rsidR="00C14557" w:rsidRPr="00E71CA7" w14:paraId="304E659B" w14:textId="77777777" w:rsidTr="00F5529B">
        <w:tc>
          <w:tcPr>
            <w:tcW w:w="5103" w:type="dxa"/>
            <w:shd w:val="clear" w:color="auto" w:fill="auto"/>
          </w:tcPr>
          <w:p w14:paraId="59C50FBA"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Which Level 3 Maths courses have you taught recently?</w:t>
            </w:r>
          </w:p>
        </w:tc>
        <w:tc>
          <w:tcPr>
            <w:tcW w:w="4637" w:type="dxa"/>
            <w:shd w:val="clear" w:color="auto" w:fill="auto"/>
          </w:tcPr>
          <w:p w14:paraId="77F94163" w14:textId="77777777" w:rsidR="00C14557" w:rsidRPr="00E71CA7" w:rsidRDefault="00C14557" w:rsidP="00F5529B">
            <w:pPr>
              <w:spacing w:before="0"/>
              <w:rPr>
                <w:rFonts w:asciiTheme="minorHAnsi" w:hAnsiTheme="minorHAnsi" w:cstheme="minorHAnsi"/>
                <w:sz w:val="24"/>
                <w:szCs w:val="24"/>
              </w:rPr>
            </w:pPr>
          </w:p>
        </w:tc>
      </w:tr>
      <w:tr w:rsidR="00C14557" w:rsidRPr="00E71CA7" w14:paraId="09B83286" w14:textId="77777777" w:rsidTr="00F5529B">
        <w:tc>
          <w:tcPr>
            <w:tcW w:w="5103" w:type="dxa"/>
            <w:shd w:val="clear" w:color="auto" w:fill="auto"/>
          </w:tcPr>
          <w:p w14:paraId="4A9CC1DA"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Which Level 3 Math courses do you expect to teach in 2016-17?</w:t>
            </w:r>
          </w:p>
        </w:tc>
        <w:tc>
          <w:tcPr>
            <w:tcW w:w="4637" w:type="dxa"/>
            <w:shd w:val="clear" w:color="auto" w:fill="auto"/>
          </w:tcPr>
          <w:p w14:paraId="7AC59A2A" w14:textId="77777777" w:rsidR="00C14557" w:rsidRPr="00E71CA7" w:rsidRDefault="00C14557" w:rsidP="00F5529B">
            <w:pPr>
              <w:spacing w:before="0"/>
              <w:rPr>
                <w:rFonts w:asciiTheme="minorHAnsi" w:hAnsiTheme="minorHAnsi" w:cstheme="minorHAnsi"/>
                <w:sz w:val="24"/>
                <w:szCs w:val="24"/>
              </w:rPr>
            </w:pPr>
          </w:p>
        </w:tc>
      </w:tr>
      <w:tr w:rsidR="00C14557" w:rsidRPr="00E71CA7" w14:paraId="41C1685B" w14:textId="77777777" w:rsidTr="00F5529B">
        <w:tc>
          <w:tcPr>
            <w:tcW w:w="9740" w:type="dxa"/>
            <w:gridSpan w:val="2"/>
            <w:shd w:val="clear" w:color="auto" w:fill="auto"/>
          </w:tcPr>
          <w:p w14:paraId="7A76FC7E" w14:textId="77777777" w:rsidR="00C14557" w:rsidRPr="00E71CA7" w:rsidRDefault="00C14557" w:rsidP="00F5529B">
            <w:pPr>
              <w:spacing w:before="0"/>
              <w:rPr>
                <w:rFonts w:asciiTheme="minorHAnsi" w:hAnsiTheme="minorHAnsi" w:cstheme="minorHAnsi"/>
                <w:i/>
                <w:sz w:val="24"/>
                <w:szCs w:val="24"/>
              </w:rPr>
            </w:pPr>
            <w:r w:rsidRPr="00E71CA7">
              <w:rPr>
                <w:rFonts w:asciiTheme="minorHAnsi" w:hAnsiTheme="minorHAnsi" w:cstheme="minorHAnsi"/>
                <w:i/>
                <w:sz w:val="24"/>
                <w:szCs w:val="24"/>
              </w:rPr>
              <w:t>Please give details of your current areas of responsibility (especially Level 3 Maths) within your college/school, or more widely (Max 100 words).</w:t>
            </w:r>
          </w:p>
        </w:tc>
      </w:tr>
      <w:tr w:rsidR="00C14557" w:rsidRPr="00E71CA7" w14:paraId="4E28C377" w14:textId="77777777" w:rsidTr="00F5529B">
        <w:tc>
          <w:tcPr>
            <w:tcW w:w="9740" w:type="dxa"/>
            <w:gridSpan w:val="2"/>
            <w:shd w:val="clear" w:color="auto" w:fill="auto"/>
          </w:tcPr>
          <w:p w14:paraId="33CD4B31" w14:textId="77777777" w:rsidR="00C14557" w:rsidRPr="00E71CA7" w:rsidRDefault="00C14557" w:rsidP="00F5529B">
            <w:pPr>
              <w:spacing w:before="0"/>
              <w:rPr>
                <w:rFonts w:asciiTheme="minorHAnsi" w:hAnsiTheme="minorHAnsi" w:cstheme="minorHAnsi"/>
                <w:sz w:val="24"/>
                <w:szCs w:val="24"/>
              </w:rPr>
            </w:pPr>
          </w:p>
          <w:p w14:paraId="65CA725C" w14:textId="77777777" w:rsidR="00C14557" w:rsidRPr="00E71CA7" w:rsidRDefault="00C14557" w:rsidP="00F5529B">
            <w:pPr>
              <w:spacing w:before="0"/>
              <w:rPr>
                <w:rFonts w:asciiTheme="minorHAnsi" w:hAnsiTheme="minorHAnsi" w:cstheme="minorHAnsi"/>
                <w:sz w:val="24"/>
                <w:szCs w:val="24"/>
              </w:rPr>
            </w:pPr>
          </w:p>
          <w:p w14:paraId="22923247" w14:textId="77777777" w:rsidR="00C14557" w:rsidRPr="00E71CA7" w:rsidRDefault="00C14557" w:rsidP="00F5529B">
            <w:pPr>
              <w:spacing w:before="0"/>
              <w:rPr>
                <w:rFonts w:asciiTheme="minorHAnsi" w:hAnsiTheme="minorHAnsi" w:cstheme="minorHAnsi"/>
                <w:sz w:val="24"/>
                <w:szCs w:val="24"/>
              </w:rPr>
            </w:pPr>
          </w:p>
          <w:p w14:paraId="5D9F9520" w14:textId="77777777" w:rsidR="00C14557" w:rsidRPr="00E71CA7" w:rsidRDefault="00C14557" w:rsidP="00F5529B">
            <w:pPr>
              <w:spacing w:before="0"/>
              <w:rPr>
                <w:rFonts w:asciiTheme="minorHAnsi" w:hAnsiTheme="minorHAnsi" w:cstheme="minorHAnsi"/>
                <w:sz w:val="24"/>
                <w:szCs w:val="24"/>
              </w:rPr>
            </w:pPr>
          </w:p>
        </w:tc>
      </w:tr>
    </w:tbl>
    <w:p w14:paraId="0CDF9A14" w14:textId="77777777" w:rsidR="00C14557" w:rsidRPr="00E71CA7" w:rsidRDefault="00C14557" w:rsidP="00C14557">
      <w:pPr>
        <w:spacing w:before="120" w:after="40"/>
        <w:rPr>
          <w:rFonts w:asciiTheme="minorHAnsi" w:hAnsiTheme="minorHAnsi" w:cstheme="minorHAnsi"/>
          <w:b/>
          <w:i/>
          <w:sz w:val="24"/>
          <w:szCs w:val="24"/>
        </w:rPr>
      </w:pPr>
      <w:r w:rsidRPr="00E71CA7">
        <w:rPr>
          <w:rFonts w:asciiTheme="minorHAnsi" w:hAnsiTheme="minorHAnsi" w:cstheme="minorHAnsi"/>
          <w:b/>
          <w:sz w:val="24"/>
          <w:szCs w:val="24"/>
        </w:rPr>
        <w:t>Teaching career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2981"/>
        <w:gridCol w:w="3326"/>
        <w:gridCol w:w="2110"/>
      </w:tblGrid>
      <w:tr w:rsidR="00C14557" w:rsidRPr="00E71CA7" w14:paraId="5C2E8BD0" w14:textId="77777777" w:rsidTr="00F5529B">
        <w:tc>
          <w:tcPr>
            <w:tcW w:w="9740" w:type="dxa"/>
            <w:gridSpan w:val="4"/>
            <w:shd w:val="clear" w:color="auto" w:fill="auto"/>
          </w:tcPr>
          <w:p w14:paraId="7926AFAD" w14:textId="77777777" w:rsidR="00C14557" w:rsidRPr="00E71CA7" w:rsidRDefault="00C14557" w:rsidP="00F5529B">
            <w:pPr>
              <w:spacing w:before="0"/>
              <w:rPr>
                <w:rFonts w:asciiTheme="minorHAnsi" w:hAnsiTheme="minorHAnsi" w:cstheme="minorHAnsi"/>
                <w:i/>
                <w:sz w:val="24"/>
                <w:szCs w:val="24"/>
              </w:rPr>
            </w:pPr>
            <w:r w:rsidRPr="00E71CA7">
              <w:rPr>
                <w:rFonts w:asciiTheme="minorHAnsi" w:hAnsiTheme="minorHAnsi" w:cstheme="minorHAnsi"/>
                <w:i/>
                <w:sz w:val="24"/>
                <w:szCs w:val="24"/>
              </w:rPr>
              <w:t xml:space="preserve">Please give details of colleges, </w:t>
            </w:r>
            <w:proofErr w:type="gramStart"/>
            <w:r w:rsidRPr="00E71CA7">
              <w:rPr>
                <w:rFonts w:asciiTheme="minorHAnsi" w:hAnsiTheme="minorHAnsi" w:cstheme="minorHAnsi"/>
                <w:i/>
                <w:sz w:val="24"/>
                <w:szCs w:val="24"/>
              </w:rPr>
              <w:t>schools</w:t>
            </w:r>
            <w:proofErr w:type="gramEnd"/>
            <w:r w:rsidRPr="00E71CA7">
              <w:rPr>
                <w:rFonts w:asciiTheme="minorHAnsi" w:hAnsiTheme="minorHAnsi" w:cstheme="minorHAnsi"/>
                <w:i/>
                <w:sz w:val="24"/>
                <w:szCs w:val="24"/>
              </w:rPr>
              <w:t xml:space="preserve"> or other educational organisations that you have worked in (most recent post first)</w:t>
            </w:r>
          </w:p>
        </w:tc>
      </w:tr>
      <w:tr w:rsidR="00C14557" w:rsidRPr="00E71CA7" w14:paraId="18BCA14F" w14:textId="77777777" w:rsidTr="00F5529B">
        <w:tc>
          <w:tcPr>
            <w:tcW w:w="1134" w:type="dxa"/>
            <w:shd w:val="clear" w:color="auto" w:fill="auto"/>
          </w:tcPr>
          <w:p w14:paraId="00B69018"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Dates</w:t>
            </w:r>
          </w:p>
        </w:tc>
        <w:tc>
          <w:tcPr>
            <w:tcW w:w="2835" w:type="dxa"/>
            <w:shd w:val="clear" w:color="auto" w:fill="auto"/>
          </w:tcPr>
          <w:p w14:paraId="76C2A0E9"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College/School/organisation</w:t>
            </w:r>
          </w:p>
        </w:tc>
        <w:tc>
          <w:tcPr>
            <w:tcW w:w="3544" w:type="dxa"/>
            <w:shd w:val="clear" w:color="auto" w:fill="auto"/>
          </w:tcPr>
          <w:p w14:paraId="23A413B1"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Position held</w:t>
            </w:r>
          </w:p>
        </w:tc>
        <w:tc>
          <w:tcPr>
            <w:tcW w:w="2227" w:type="dxa"/>
            <w:shd w:val="clear" w:color="auto" w:fill="auto"/>
          </w:tcPr>
          <w:p w14:paraId="689434DB"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Level 3 Maths taught</w:t>
            </w:r>
          </w:p>
        </w:tc>
      </w:tr>
      <w:tr w:rsidR="00C14557" w:rsidRPr="00E71CA7" w14:paraId="32081513" w14:textId="77777777" w:rsidTr="00F5529B">
        <w:tc>
          <w:tcPr>
            <w:tcW w:w="1134" w:type="dxa"/>
            <w:shd w:val="clear" w:color="auto" w:fill="auto"/>
          </w:tcPr>
          <w:p w14:paraId="17850ED2" w14:textId="77777777" w:rsidR="00C14557" w:rsidRPr="00E71CA7" w:rsidRDefault="00C14557" w:rsidP="00F5529B">
            <w:pPr>
              <w:spacing w:before="0"/>
              <w:rPr>
                <w:rFonts w:asciiTheme="minorHAnsi" w:hAnsiTheme="minorHAnsi" w:cstheme="minorHAnsi"/>
                <w:sz w:val="24"/>
                <w:szCs w:val="24"/>
              </w:rPr>
            </w:pPr>
          </w:p>
        </w:tc>
        <w:tc>
          <w:tcPr>
            <w:tcW w:w="2835" w:type="dxa"/>
            <w:shd w:val="clear" w:color="auto" w:fill="auto"/>
          </w:tcPr>
          <w:p w14:paraId="66964DD4" w14:textId="77777777" w:rsidR="00C14557" w:rsidRPr="00E71CA7" w:rsidRDefault="00C14557" w:rsidP="00F5529B">
            <w:pPr>
              <w:spacing w:before="0"/>
              <w:rPr>
                <w:rFonts w:asciiTheme="minorHAnsi" w:hAnsiTheme="minorHAnsi" w:cstheme="minorHAnsi"/>
                <w:sz w:val="24"/>
                <w:szCs w:val="24"/>
              </w:rPr>
            </w:pPr>
          </w:p>
        </w:tc>
        <w:tc>
          <w:tcPr>
            <w:tcW w:w="3544" w:type="dxa"/>
            <w:shd w:val="clear" w:color="auto" w:fill="auto"/>
          </w:tcPr>
          <w:p w14:paraId="2F34990E" w14:textId="77777777" w:rsidR="00C14557" w:rsidRPr="00E71CA7" w:rsidRDefault="00C14557" w:rsidP="00F5529B">
            <w:pPr>
              <w:spacing w:before="0"/>
              <w:rPr>
                <w:rFonts w:asciiTheme="minorHAnsi" w:hAnsiTheme="minorHAnsi" w:cstheme="minorHAnsi"/>
                <w:sz w:val="24"/>
                <w:szCs w:val="24"/>
              </w:rPr>
            </w:pPr>
          </w:p>
        </w:tc>
        <w:tc>
          <w:tcPr>
            <w:tcW w:w="2227" w:type="dxa"/>
            <w:shd w:val="clear" w:color="auto" w:fill="auto"/>
          </w:tcPr>
          <w:p w14:paraId="0FE07C2A" w14:textId="77777777" w:rsidR="00C14557" w:rsidRPr="00E71CA7" w:rsidRDefault="00C14557" w:rsidP="00F5529B">
            <w:pPr>
              <w:spacing w:before="0"/>
              <w:rPr>
                <w:rFonts w:asciiTheme="minorHAnsi" w:hAnsiTheme="minorHAnsi" w:cstheme="minorHAnsi"/>
                <w:sz w:val="24"/>
                <w:szCs w:val="24"/>
              </w:rPr>
            </w:pPr>
          </w:p>
        </w:tc>
      </w:tr>
      <w:tr w:rsidR="00C14557" w:rsidRPr="00E71CA7" w14:paraId="13DE7009" w14:textId="77777777" w:rsidTr="00F5529B">
        <w:tc>
          <w:tcPr>
            <w:tcW w:w="1134" w:type="dxa"/>
            <w:shd w:val="clear" w:color="auto" w:fill="auto"/>
          </w:tcPr>
          <w:p w14:paraId="7B1D4E1E" w14:textId="77777777" w:rsidR="00C14557" w:rsidRPr="00E71CA7" w:rsidRDefault="00C14557" w:rsidP="00F5529B">
            <w:pPr>
              <w:spacing w:before="0"/>
              <w:rPr>
                <w:rFonts w:asciiTheme="minorHAnsi" w:hAnsiTheme="minorHAnsi" w:cstheme="minorHAnsi"/>
                <w:sz w:val="24"/>
                <w:szCs w:val="24"/>
              </w:rPr>
            </w:pPr>
          </w:p>
        </w:tc>
        <w:tc>
          <w:tcPr>
            <w:tcW w:w="2835" w:type="dxa"/>
            <w:shd w:val="clear" w:color="auto" w:fill="auto"/>
          </w:tcPr>
          <w:p w14:paraId="2E4ADB65" w14:textId="77777777" w:rsidR="00C14557" w:rsidRPr="00E71CA7" w:rsidRDefault="00C14557" w:rsidP="00F5529B">
            <w:pPr>
              <w:spacing w:before="0"/>
              <w:rPr>
                <w:rFonts w:asciiTheme="minorHAnsi" w:hAnsiTheme="minorHAnsi" w:cstheme="minorHAnsi"/>
                <w:sz w:val="24"/>
                <w:szCs w:val="24"/>
              </w:rPr>
            </w:pPr>
          </w:p>
        </w:tc>
        <w:tc>
          <w:tcPr>
            <w:tcW w:w="3544" w:type="dxa"/>
            <w:shd w:val="clear" w:color="auto" w:fill="auto"/>
          </w:tcPr>
          <w:p w14:paraId="08CF8D55" w14:textId="77777777" w:rsidR="00C14557" w:rsidRPr="00E71CA7" w:rsidRDefault="00C14557" w:rsidP="00F5529B">
            <w:pPr>
              <w:spacing w:before="0"/>
              <w:rPr>
                <w:rFonts w:asciiTheme="minorHAnsi" w:hAnsiTheme="minorHAnsi" w:cstheme="minorHAnsi"/>
                <w:sz w:val="24"/>
                <w:szCs w:val="24"/>
              </w:rPr>
            </w:pPr>
          </w:p>
        </w:tc>
        <w:tc>
          <w:tcPr>
            <w:tcW w:w="2227" w:type="dxa"/>
            <w:shd w:val="clear" w:color="auto" w:fill="auto"/>
          </w:tcPr>
          <w:p w14:paraId="1D6DAEFA" w14:textId="77777777" w:rsidR="00C14557" w:rsidRPr="00E71CA7" w:rsidRDefault="00C14557" w:rsidP="00F5529B">
            <w:pPr>
              <w:spacing w:before="0"/>
              <w:rPr>
                <w:rFonts w:asciiTheme="minorHAnsi" w:hAnsiTheme="minorHAnsi" w:cstheme="minorHAnsi"/>
                <w:sz w:val="24"/>
                <w:szCs w:val="24"/>
              </w:rPr>
            </w:pPr>
          </w:p>
        </w:tc>
      </w:tr>
      <w:tr w:rsidR="00C14557" w:rsidRPr="00E71CA7" w14:paraId="347DCDB8" w14:textId="77777777" w:rsidTr="00F5529B">
        <w:tc>
          <w:tcPr>
            <w:tcW w:w="1134" w:type="dxa"/>
            <w:shd w:val="clear" w:color="auto" w:fill="auto"/>
          </w:tcPr>
          <w:p w14:paraId="577CBA1F" w14:textId="77777777" w:rsidR="00C14557" w:rsidRPr="00E71CA7" w:rsidRDefault="00C14557" w:rsidP="00F5529B">
            <w:pPr>
              <w:spacing w:before="0"/>
              <w:rPr>
                <w:rFonts w:asciiTheme="minorHAnsi" w:hAnsiTheme="minorHAnsi" w:cstheme="minorHAnsi"/>
                <w:sz w:val="24"/>
                <w:szCs w:val="24"/>
              </w:rPr>
            </w:pPr>
          </w:p>
        </w:tc>
        <w:tc>
          <w:tcPr>
            <w:tcW w:w="2835" w:type="dxa"/>
            <w:shd w:val="clear" w:color="auto" w:fill="auto"/>
          </w:tcPr>
          <w:p w14:paraId="66FD2195" w14:textId="77777777" w:rsidR="00C14557" w:rsidRPr="00E71CA7" w:rsidRDefault="00C14557" w:rsidP="00F5529B">
            <w:pPr>
              <w:spacing w:before="0"/>
              <w:rPr>
                <w:rFonts w:asciiTheme="minorHAnsi" w:hAnsiTheme="minorHAnsi" w:cstheme="minorHAnsi"/>
                <w:sz w:val="24"/>
                <w:szCs w:val="24"/>
              </w:rPr>
            </w:pPr>
          </w:p>
        </w:tc>
        <w:tc>
          <w:tcPr>
            <w:tcW w:w="3544" w:type="dxa"/>
            <w:shd w:val="clear" w:color="auto" w:fill="auto"/>
          </w:tcPr>
          <w:p w14:paraId="17FE47AB" w14:textId="77777777" w:rsidR="00C14557" w:rsidRPr="00E71CA7" w:rsidRDefault="00C14557" w:rsidP="00F5529B">
            <w:pPr>
              <w:spacing w:before="0"/>
              <w:rPr>
                <w:rFonts w:asciiTheme="minorHAnsi" w:hAnsiTheme="minorHAnsi" w:cstheme="minorHAnsi"/>
                <w:sz w:val="24"/>
                <w:szCs w:val="24"/>
              </w:rPr>
            </w:pPr>
          </w:p>
        </w:tc>
        <w:tc>
          <w:tcPr>
            <w:tcW w:w="2227" w:type="dxa"/>
            <w:shd w:val="clear" w:color="auto" w:fill="auto"/>
          </w:tcPr>
          <w:p w14:paraId="11102C3D" w14:textId="77777777" w:rsidR="00C14557" w:rsidRPr="00E71CA7" w:rsidRDefault="00C14557" w:rsidP="00F5529B">
            <w:pPr>
              <w:spacing w:before="0"/>
              <w:rPr>
                <w:rFonts w:asciiTheme="minorHAnsi" w:hAnsiTheme="minorHAnsi" w:cstheme="minorHAnsi"/>
                <w:sz w:val="24"/>
                <w:szCs w:val="24"/>
              </w:rPr>
            </w:pPr>
          </w:p>
        </w:tc>
      </w:tr>
      <w:tr w:rsidR="00C14557" w:rsidRPr="00E71CA7" w14:paraId="4182D12B" w14:textId="77777777" w:rsidTr="00F5529B">
        <w:tc>
          <w:tcPr>
            <w:tcW w:w="1134" w:type="dxa"/>
            <w:shd w:val="clear" w:color="auto" w:fill="auto"/>
          </w:tcPr>
          <w:p w14:paraId="5949D01A" w14:textId="77777777" w:rsidR="00C14557" w:rsidRPr="00E71CA7" w:rsidRDefault="00C14557" w:rsidP="00F5529B">
            <w:pPr>
              <w:spacing w:before="0"/>
              <w:rPr>
                <w:rFonts w:asciiTheme="minorHAnsi" w:hAnsiTheme="minorHAnsi" w:cstheme="minorHAnsi"/>
                <w:sz w:val="24"/>
                <w:szCs w:val="24"/>
              </w:rPr>
            </w:pPr>
          </w:p>
        </w:tc>
        <w:tc>
          <w:tcPr>
            <w:tcW w:w="2835" w:type="dxa"/>
            <w:shd w:val="clear" w:color="auto" w:fill="auto"/>
          </w:tcPr>
          <w:p w14:paraId="7FC1617D" w14:textId="77777777" w:rsidR="00C14557" w:rsidRPr="00E71CA7" w:rsidRDefault="00C14557" w:rsidP="00F5529B">
            <w:pPr>
              <w:spacing w:before="0"/>
              <w:rPr>
                <w:rFonts w:asciiTheme="minorHAnsi" w:hAnsiTheme="minorHAnsi" w:cstheme="minorHAnsi"/>
                <w:sz w:val="24"/>
                <w:szCs w:val="24"/>
              </w:rPr>
            </w:pPr>
          </w:p>
        </w:tc>
        <w:tc>
          <w:tcPr>
            <w:tcW w:w="3544" w:type="dxa"/>
            <w:shd w:val="clear" w:color="auto" w:fill="auto"/>
          </w:tcPr>
          <w:p w14:paraId="38C5F5C4" w14:textId="77777777" w:rsidR="00C14557" w:rsidRPr="00E71CA7" w:rsidRDefault="00C14557" w:rsidP="00F5529B">
            <w:pPr>
              <w:spacing w:before="0"/>
              <w:rPr>
                <w:rFonts w:asciiTheme="minorHAnsi" w:hAnsiTheme="minorHAnsi" w:cstheme="minorHAnsi"/>
                <w:sz w:val="24"/>
                <w:szCs w:val="24"/>
              </w:rPr>
            </w:pPr>
          </w:p>
        </w:tc>
        <w:tc>
          <w:tcPr>
            <w:tcW w:w="2227" w:type="dxa"/>
            <w:shd w:val="clear" w:color="auto" w:fill="auto"/>
          </w:tcPr>
          <w:p w14:paraId="1D7235B3" w14:textId="77777777" w:rsidR="00C14557" w:rsidRPr="00E71CA7" w:rsidRDefault="00C14557" w:rsidP="00F5529B">
            <w:pPr>
              <w:spacing w:before="0"/>
              <w:rPr>
                <w:rFonts w:asciiTheme="minorHAnsi" w:hAnsiTheme="minorHAnsi" w:cstheme="minorHAnsi"/>
                <w:sz w:val="24"/>
                <w:szCs w:val="24"/>
              </w:rPr>
            </w:pPr>
          </w:p>
        </w:tc>
      </w:tr>
    </w:tbl>
    <w:p w14:paraId="529F40DA" w14:textId="77777777" w:rsidR="00C14557" w:rsidRPr="00E71CA7" w:rsidRDefault="00C14557" w:rsidP="00C14557">
      <w:pPr>
        <w:spacing w:before="120" w:after="40"/>
        <w:rPr>
          <w:rFonts w:asciiTheme="minorHAnsi" w:hAnsiTheme="minorHAnsi" w:cstheme="minorHAnsi"/>
          <w:b/>
          <w:i/>
          <w:sz w:val="24"/>
          <w:szCs w:val="24"/>
        </w:rPr>
      </w:pPr>
      <w:r w:rsidRPr="00E71CA7">
        <w:rPr>
          <w:rFonts w:asciiTheme="minorHAnsi" w:hAnsiTheme="minorHAnsi" w:cstheme="minorHAnsi"/>
          <w:b/>
          <w:sz w:val="24"/>
          <w:szCs w:val="24"/>
        </w:rPr>
        <w:t>Mathematics related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7986"/>
      </w:tblGrid>
      <w:tr w:rsidR="00C14557" w:rsidRPr="00E71CA7" w14:paraId="6E5F5346" w14:textId="77777777" w:rsidTr="00F5529B">
        <w:tc>
          <w:tcPr>
            <w:tcW w:w="9740" w:type="dxa"/>
            <w:gridSpan w:val="2"/>
            <w:shd w:val="clear" w:color="auto" w:fill="auto"/>
          </w:tcPr>
          <w:p w14:paraId="4287CA0E" w14:textId="77777777" w:rsidR="00C14557" w:rsidRPr="00E71CA7" w:rsidRDefault="00C14557" w:rsidP="00F5529B">
            <w:pPr>
              <w:spacing w:before="0"/>
              <w:rPr>
                <w:rFonts w:asciiTheme="minorHAnsi" w:hAnsiTheme="minorHAnsi" w:cstheme="minorHAnsi"/>
                <w:i/>
                <w:sz w:val="24"/>
                <w:szCs w:val="24"/>
              </w:rPr>
            </w:pPr>
            <w:r w:rsidRPr="00E71CA7">
              <w:rPr>
                <w:rFonts w:asciiTheme="minorHAnsi" w:hAnsiTheme="minorHAnsi" w:cstheme="minorHAnsi"/>
                <w:i/>
                <w:sz w:val="24"/>
                <w:szCs w:val="24"/>
              </w:rPr>
              <w:t>Please give details of mathematics professional development you have undertaken</w:t>
            </w:r>
          </w:p>
        </w:tc>
      </w:tr>
      <w:tr w:rsidR="00C14557" w:rsidRPr="00E71CA7" w14:paraId="4B2B27C5" w14:textId="77777777" w:rsidTr="00F5529B">
        <w:tc>
          <w:tcPr>
            <w:tcW w:w="1560" w:type="dxa"/>
            <w:shd w:val="clear" w:color="auto" w:fill="auto"/>
          </w:tcPr>
          <w:p w14:paraId="5A0A9C9D"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Year</w:t>
            </w:r>
          </w:p>
        </w:tc>
        <w:tc>
          <w:tcPr>
            <w:tcW w:w="8180" w:type="dxa"/>
            <w:shd w:val="clear" w:color="auto" w:fill="auto"/>
          </w:tcPr>
          <w:p w14:paraId="64271A5C"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Professional development</w:t>
            </w:r>
          </w:p>
        </w:tc>
      </w:tr>
      <w:tr w:rsidR="00C14557" w:rsidRPr="00E71CA7" w14:paraId="4F7B5FFE" w14:textId="77777777" w:rsidTr="00F5529B">
        <w:tc>
          <w:tcPr>
            <w:tcW w:w="1560" w:type="dxa"/>
            <w:shd w:val="clear" w:color="auto" w:fill="auto"/>
          </w:tcPr>
          <w:p w14:paraId="51A17D11" w14:textId="77777777" w:rsidR="00C14557" w:rsidRPr="00E71CA7" w:rsidRDefault="00C14557" w:rsidP="00F5529B">
            <w:pPr>
              <w:spacing w:before="0"/>
              <w:rPr>
                <w:rFonts w:asciiTheme="minorHAnsi" w:hAnsiTheme="minorHAnsi" w:cstheme="minorHAnsi"/>
                <w:sz w:val="24"/>
                <w:szCs w:val="24"/>
              </w:rPr>
            </w:pPr>
          </w:p>
        </w:tc>
        <w:tc>
          <w:tcPr>
            <w:tcW w:w="8180" w:type="dxa"/>
            <w:shd w:val="clear" w:color="auto" w:fill="auto"/>
          </w:tcPr>
          <w:p w14:paraId="3B47E079" w14:textId="77777777" w:rsidR="00C14557" w:rsidRPr="00E71CA7" w:rsidRDefault="00C14557" w:rsidP="00F5529B">
            <w:pPr>
              <w:spacing w:before="0"/>
              <w:rPr>
                <w:rFonts w:asciiTheme="minorHAnsi" w:hAnsiTheme="minorHAnsi" w:cstheme="minorHAnsi"/>
                <w:sz w:val="24"/>
                <w:szCs w:val="24"/>
              </w:rPr>
            </w:pPr>
          </w:p>
        </w:tc>
      </w:tr>
      <w:tr w:rsidR="00C14557" w:rsidRPr="00E71CA7" w14:paraId="3522F1F1" w14:textId="77777777" w:rsidTr="00F5529B">
        <w:tc>
          <w:tcPr>
            <w:tcW w:w="1560" w:type="dxa"/>
            <w:shd w:val="clear" w:color="auto" w:fill="auto"/>
          </w:tcPr>
          <w:p w14:paraId="4B1E6B8A" w14:textId="77777777" w:rsidR="00C14557" w:rsidRPr="00E71CA7" w:rsidRDefault="00C14557" w:rsidP="00F5529B">
            <w:pPr>
              <w:spacing w:before="0"/>
              <w:rPr>
                <w:rFonts w:asciiTheme="minorHAnsi" w:hAnsiTheme="minorHAnsi" w:cstheme="minorHAnsi"/>
                <w:sz w:val="24"/>
                <w:szCs w:val="24"/>
              </w:rPr>
            </w:pPr>
          </w:p>
        </w:tc>
        <w:tc>
          <w:tcPr>
            <w:tcW w:w="8180" w:type="dxa"/>
            <w:shd w:val="clear" w:color="auto" w:fill="auto"/>
          </w:tcPr>
          <w:p w14:paraId="691065EC" w14:textId="77777777" w:rsidR="00C14557" w:rsidRPr="00E71CA7" w:rsidRDefault="00C14557" w:rsidP="00F5529B">
            <w:pPr>
              <w:spacing w:before="0"/>
              <w:rPr>
                <w:rFonts w:asciiTheme="minorHAnsi" w:hAnsiTheme="minorHAnsi" w:cstheme="minorHAnsi"/>
                <w:sz w:val="24"/>
                <w:szCs w:val="24"/>
              </w:rPr>
            </w:pPr>
          </w:p>
        </w:tc>
      </w:tr>
      <w:tr w:rsidR="00C14557" w:rsidRPr="00E71CA7" w14:paraId="56FAC7D1" w14:textId="77777777" w:rsidTr="00F5529B">
        <w:tc>
          <w:tcPr>
            <w:tcW w:w="1560" w:type="dxa"/>
            <w:shd w:val="clear" w:color="auto" w:fill="auto"/>
          </w:tcPr>
          <w:p w14:paraId="18A870E9" w14:textId="77777777" w:rsidR="00C14557" w:rsidRPr="00E71CA7" w:rsidRDefault="00C14557" w:rsidP="00F5529B">
            <w:pPr>
              <w:spacing w:before="0"/>
              <w:rPr>
                <w:rFonts w:asciiTheme="minorHAnsi" w:hAnsiTheme="minorHAnsi" w:cstheme="minorHAnsi"/>
                <w:sz w:val="24"/>
                <w:szCs w:val="24"/>
              </w:rPr>
            </w:pPr>
          </w:p>
        </w:tc>
        <w:tc>
          <w:tcPr>
            <w:tcW w:w="8180" w:type="dxa"/>
            <w:shd w:val="clear" w:color="auto" w:fill="auto"/>
          </w:tcPr>
          <w:p w14:paraId="110063A1" w14:textId="77777777" w:rsidR="00C14557" w:rsidRPr="00E71CA7" w:rsidRDefault="00C14557" w:rsidP="00F5529B">
            <w:pPr>
              <w:spacing w:before="0"/>
              <w:rPr>
                <w:rFonts w:asciiTheme="minorHAnsi" w:hAnsiTheme="minorHAnsi" w:cstheme="minorHAnsi"/>
                <w:sz w:val="24"/>
                <w:szCs w:val="24"/>
              </w:rPr>
            </w:pPr>
          </w:p>
        </w:tc>
      </w:tr>
    </w:tbl>
    <w:p w14:paraId="6DD07CD5" w14:textId="77777777" w:rsidR="00C14557" w:rsidRPr="00E71CA7" w:rsidRDefault="00C14557" w:rsidP="00C14557">
      <w:pPr>
        <w:spacing w:before="120" w:after="40"/>
        <w:rPr>
          <w:rFonts w:asciiTheme="minorHAnsi" w:hAnsiTheme="minorHAnsi" w:cstheme="minorHAnsi"/>
          <w:b/>
          <w:i/>
          <w:sz w:val="24"/>
          <w:szCs w:val="24"/>
        </w:rPr>
      </w:pPr>
      <w:r w:rsidRPr="00E71CA7">
        <w:rPr>
          <w:rFonts w:asciiTheme="minorHAnsi" w:hAnsiTheme="minorHAnsi" w:cstheme="minorHAnsi"/>
          <w:b/>
          <w:sz w:val="24"/>
          <w:szCs w:val="24"/>
        </w:rPr>
        <w:t xml:space="preserve">Mathematics teaching/leadership related accreditation, </w:t>
      </w:r>
      <w:proofErr w:type="gramStart"/>
      <w:r w:rsidRPr="00E71CA7">
        <w:rPr>
          <w:rFonts w:asciiTheme="minorHAnsi" w:hAnsiTheme="minorHAnsi" w:cstheme="minorHAnsi"/>
          <w:b/>
          <w:sz w:val="24"/>
          <w:szCs w:val="24"/>
        </w:rPr>
        <w:t>awards</w:t>
      </w:r>
      <w:proofErr w:type="gramEnd"/>
      <w:r w:rsidRPr="00E71CA7">
        <w:rPr>
          <w:rFonts w:asciiTheme="minorHAnsi" w:hAnsiTheme="minorHAnsi" w:cstheme="minorHAnsi"/>
          <w:b/>
          <w:sz w:val="24"/>
          <w:szCs w:val="24"/>
        </w:rPr>
        <w:t xml:space="preserve"> or 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7992"/>
      </w:tblGrid>
      <w:tr w:rsidR="00C14557" w:rsidRPr="00E71CA7" w14:paraId="4AB401FC" w14:textId="77777777" w:rsidTr="00F5529B">
        <w:tc>
          <w:tcPr>
            <w:tcW w:w="9740" w:type="dxa"/>
            <w:gridSpan w:val="2"/>
            <w:shd w:val="clear" w:color="auto" w:fill="auto"/>
          </w:tcPr>
          <w:p w14:paraId="7251E466" w14:textId="77777777" w:rsidR="00C14557" w:rsidRPr="00E71CA7" w:rsidRDefault="00C14557" w:rsidP="00F5529B">
            <w:pPr>
              <w:spacing w:before="0"/>
              <w:rPr>
                <w:rFonts w:asciiTheme="minorHAnsi" w:hAnsiTheme="minorHAnsi" w:cstheme="minorHAnsi"/>
                <w:i/>
                <w:sz w:val="24"/>
                <w:szCs w:val="24"/>
              </w:rPr>
            </w:pPr>
            <w:r w:rsidRPr="00E71CA7">
              <w:rPr>
                <w:rFonts w:asciiTheme="minorHAnsi" w:hAnsiTheme="minorHAnsi" w:cstheme="minorHAnsi"/>
                <w:i/>
                <w:sz w:val="24"/>
                <w:szCs w:val="24"/>
              </w:rPr>
              <w:t>Please give details of any mathematics teaching/leadership related accreditation, award or status (</w:t>
            </w:r>
            <w:proofErr w:type="gramStart"/>
            <w:r w:rsidRPr="00E71CA7">
              <w:rPr>
                <w:rFonts w:asciiTheme="minorHAnsi" w:hAnsiTheme="minorHAnsi" w:cstheme="minorHAnsi"/>
                <w:i/>
                <w:sz w:val="24"/>
                <w:szCs w:val="24"/>
              </w:rPr>
              <w:t>e.g.</w:t>
            </w:r>
            <w:proofErr w:type="gramEnd"/>
            <w:r w:rsidRPr="00E71CA7">
              <w:rPr>
                <w:rFonts w:asciiTheme="minorHAnsi" w:hAnsiTheme="minorHAnsi" w:cstheme="minorHAnsi"/>
                <w:i/>
                <w:sz w:val="24"/>
                <w:szCs w:val="24"/>
              </w:rPr>
              <w:t xml:space="preserve"> Mathematics SLE, NCETM Accredited PD Lead).</w:t>
            </w:r>
          </w:p>
        </w:tc>
      </w:tr>
      <w:tr w:rsidR="00C14557" w:rsidRPr="00E71CA7" w14:paraId="75B7BE1F" w14:textId="77777777" w:rsidTr="00F5529B">
        <w:tc>
          <w:tcPr>
            <w:tcW w:w="1560" w:type="dxa"/>
            <w:shd w:val="clear" w:color="auto" w:fill="auto"/>
          </w:tcPr>
          <w:p w14:paraId="76BCEDCC"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Year</w:t>
            </w:r>
          </w:p>
        </w:tc>
        <w:tc>
          <w:tcPr>
            <w:tcW w:w="8180" w:type="dxa"/>
            <w:shd w:val="clear" w:color="auto" w:fill="auto"/>
          </w:tcPr>
          <w:p w14:paraId="48FB8F5D" w14:textId="77777777" w:rsidR="00C14557" w:rsidRPr="00E71CA7" w:rsidRDefault="00C14557" w:rsidP="00F5529B">
            <w:pPr>
              <w:spacing w:before="0"/>
              <w:rPr>
                <w:rFonts w:asciiTheme="minorHAnsi" w:hAnsiTheme="minorHAnsi" w:cstheme="minorHAnsi"/>
                <w:sz w:val="24"/>
                <w:szCs w:val="24"/>
              </w:rPr>
            </w:pPr>
            <w:r w:rsidRPr="00E71CA7">
              <w:rPr>
                <w:rFonts w:asciiTheme="minorHAnsi" w:hAnsiTheme="minorHAnsi" w:cstheme="minorHAnsi"/>
                <w:sz w:val="24"/>
                <w:szCs w:val="24"/>
              </w:rPr>
              <w:t>Accreditation/award/status</w:t>
            </w:r>
          </w:p>
        </w:tc>
      </w:tr>
      <w:tr w:rsidR="00C14557" w:rsidRPr="00E71CA7" w14:paraId="67FCEE85" w14:textId="77777777" w:rsidTr="00F5529B">
        <w:tc>
          <w:tcPr>
            <w:tcW w:w="1560" w:type="dxa"/>
            <w:shd w:val="clear" w:color="auto" w:fill="auto"/>
          </w:tcPr>
          <w:p w14:paraId="25059536" w14:textId="77777777" w:rsidR="00C14557" w:rsidRPr="00E71CA7" w:rsidRDefault="00C14557" w:rsidP="00F5529B">
            <w:pPr>
              <w:spacing w:before="0"/>
              <w:rPr>
                <w:rFonts w:asciiTheme="minorHAnsi" w:hAnsiTheme="minorHAnsi" w:cstheme="minorHAnsi"/>
                <w:sz w:val="24"/>
                <w:szCs w:val="24"/>
              </w:rPr>
            </w:pPr>
          </w:p>
        </w:tc>
        <w:tc>
          <w:tcPr>
            <w:tcW w:w="8180" w:type="dxa"/>
            <w:shd w:val="clear" w:color="auto" w:fill="auto"/>
          </w:tcPr>
          <w:p w14:paraId="623A0C76" w14:textId="77777777" w:rsidR="00C14557" w:rsidRPr="00E71CA7" w:rsidRDefault="00C14557" w:rsidP="00F5529B">
            <w:pPr>
              <w:spacing w:before="0"/>
              <w:rPr>
                <w:rFonts w:asciiTheme="minorHAnsi" w:hAnsiTheme="minorHAnsi" w:cstheme="minorHAnsi"/>
                <w:sz w:val="24"/>
                <w:szCs w:val="24"/>
              </w:rPr>
            </w:pPr>
          </w:p>
        </w:tc>
      </w:tr>
      <w:tr w:rsidR="00C14557" w:rsidRPr="00E71CA7" w14:paraId="1E0725B3" w14:textId="77777777" w:rsidTr="00F5529B">
        <w:tc>
          <w:tcPr>
            <w:tcW w:w="1560" w:type="dxa"/>
            <w:shd w:val="clear" w:color="auto" w:fill="auto"/>
          </w:tcPr>
          <w:p w14:paraId="6D57547B" w14:textId="77777777" w:rsidR="00C14557" w:rsidRPr="00E71CA7" w:rsidRDefault="00C14557" w:rsidP="00F5529B">
            <w:pPr>
              <w:spacing w:before="0"/>
              <w:rPr>
                <w:rFonts w:asciiTheme="minorHAnsi" w:hAnsiTheme="minorHAnsi" w:cstheme="minorHAnsi"/>
                <w:sz w:val="24"/>
                <w:szCs w:val="24"/>
              </w:rPr>
            </w:pPr>
          </w:p>
        </w:tc>
        <w:tc>
          <w:tcPr>
            <w:tcW w:w="8180" w:type="dxa"/>
            <w:shd w:val="clear" w:color="auto" w:fill="auto"/>
          </w:tcPr>
          <w:p w14:paraId="4A50EFAA" w14:textId="77777777" w:rsidR="00C14557" w:rsidRPr="00E71CA7" w:rsidRDefault="00C14557" w:rsidP="00F5529B">
            <w:pPr>
              <w:spacing w:before="0"/>
              <w:rPr>
                <w:rFonts w:asciiTheme="minorHAnsi" w:hAnsiTheme="minorHAnsi" w:cstheme="minorHAnsi"/>
                <w:sz w:val="24"/>
                <w:szCs w:val="24"/>
              </w:rPr>
            </w:pPr>
          </w:p>
        </w:tc>
      </w:tr>
      <w:tr w:rsidR="00C14557" w:rsidRPr="00E71CA7" w14:paraId="56FFC227" w14:textId="77777777" w:rsidTr="00F5529B">
        <w:tc>
          <w:tcPr>
            <w:tcW w:w="1560" w:type="dxa"/>
            <w:shd w:val="clear" w:color="auto" w:fill="auto"/>
          </w:tcPr>
          <w:p w14:paraId="133E0ECF" w14:textId="77777777" w:rsidR="00C14557" w:rsidRPr="00E71CA7" w:rsidRDefault="00C14557" w:rsidP="00F5529B">
            <w:pPr>
              <w:spacing w:before="0"/>
              <w:rPr>
                <w:rFonts w:asciiTheme="minorHAnsi" w:hAnsiTheme="minorHAnsi" w:cstheme="minorHAnsi"/>
                <w:sz w:val="24"/>
                <w:szCs w:val="24"/>
              </w:rPr>
            </w:pPr>
          </w:p>
        </w:tc>
        <w:tc>
          <w:tcPr>
            <w:tcW w:w="8180" w:type="dxa"/>
            <w:shd w:val="clear" w:color="auto" w:fill="auto"/>
          </w:tcPr>
          <w:p w14:paraId="4ECAD950" w14:textId="77777777" w:rsidR="00C14557" w:rsidRPr="00E71CA7" w:rsidRDefault="00C14557" w:rsidP="00F5529B">
            <w:pPr>
              <w:spacing w:before="0"/>
              <w:rPr>
                <w:rFonts w:asciiTheme="minorHAnsi" w:hAnsiTheme="minorHAnsi" w:cstheme="minorHAnsi"/>
                <w:sz w:val="24"/>
                <w:szCs w:val="24"/>
              </w:rPr>
            </w:pPr>
          </w:p>
        </w:tc>
      </w:tr>
    </w:tbl>
    <w:p w14:paraId="0C72D970" w14:textId="77777777" w:rsidR="001A76E3" w:rsidRPr="00E71CA7" w:rsidRDefault="001A76E3" w:rsidP="00C14557">
      <w:pPr>
        <w:spacing w:before="120" w:after="40"/>
        <w:rPr>
          <w:rFonts w:asciiTheme="minorHAnsi" w:hAnsiTheme="minorHAnsi" w:cstheme="minorHAnsi"/>
          <w:b/>
          <w:sz w:val="24"/>
          <w:szCs w:val="24"/>
        </w:rPr>
      </w:pPr>
    </w:p>
    <w:p w14:paraId="2CC8482E" w14:textId="4844A4CB" w:rsidR="00C14557" w:rsidRPr="00E71CA7" w:rsidRDefault="00C14557" w:rsidP="00C14557">
      <w:pPr>
        <w:spacing w:before="120" w:after="40"/>
        <w:rPr>
          <w:rFonts w:asciiTheme="minorHAnsi" w:hAnsiTheme="minorHAnsi" w:cstheme="minorHAnsi"/>
          <w:b/>
          <w:sz w:val="24"/>
          <w:szCs w:val="24"/>
        </w:rPr>
      </w:pPr>
      <w:r w:rsidRPr="00E71CA7">
        <w:rPr>
          <w:rFonts w:asciiTheme="minorHAnsi" w:hAnsiTheme="minorHAnsi" w:cstheme="minorHAnsi"/>
          <w:b/>
          <w:sz w:val="24"/>
          <w:szCs w:val="24"/>
        </w:rPr>
        <w:t>Experience in supporting other teachers of mathematics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14557" w:rsidRPr="00E71CA7" w14:paraId="1E661B56" w14:textId="77777777" w:rsidTr="00F5529B">
        <w:tc>
          <w:tcPr>
            <w:tcW w:w="9740" w:type="dxa"/>
            <w:shd w:val="clear" w:color="auto" w:fill="auto"/>
          </w:tcPr>
          <w:p w14:paraId="1A85E9C6" w14:textId="77777777" w:rsidR="00C14557" w:rsidRPr="00E71CA7" w:rsidRDefault="00C14557" w:rsidP="00F5529B">
            <w:pPr>
              <w:spacing w:before="0"/>
              <w:rPr>
                <w:rFonts w:asciiTheme="minorHAnsi" w:hAnsiTheme="minorHAnsi" w:cstheme="minorHAnsi"/>
                <w:i/>
                <w:sz w:val="24"/>
                <w:szCs w:val="24"/>
              </w:rPr>
            </w:pPr>
            <w:r w:rsidRPr="00E71CA7">
              <w:rPr>
                <w:rFonts w:asciiTheme="minorHAnsi" w:hAnsiTheme="minorHAnsi" w:cstheme="minorHAnsi"/>
                <w:i/>
                <w:sz w:val="24"/>
                <w:szCs w:val="24"/>
              </w:rPr>
              <w:t>Please give examples of your experience in supporting other teachers of mathematics (Max 300 words).</w:t>
            </w:r>
          </w:p>
        </w:tc>
      </w:tr>
      <w:tr w:rsidR="00C14557" w:rsidRPr="00E71CA7" w14:paraId="5DF662A8" w14:textId="77777777" w:rsidTr="00F5529B">
        <w:tc>
          <w:tcPr>
            <w:tcW w:w="9740" w:type="dxa"/>
            <w:shd w:val="clear" w:color="auto" w:fill="auto"/>
          </w:tcPr>
          <w:p w14:paraId="4E3373E1" w14:textId="77777777" w:rsidR="00C14557" w:rsidRPr="00E71CA7" w:rsidRDefault="00C14557" w:rsidP="00F5529B">
            <w:pPr>
              <w:spacing w:before="0"/>
              <w:rPr>
                <w:rFonts w:asciiTheme="minorHAnsi" w:hAnsiTheme="minorHAnsi" w:cstheme="minorHAnsi"/>
                <w:sz w:val="24"/>
                <w:szCs w:val="24"/>
              </w:rPr>
            </w:pPr>
          </w:p>
          <w:p w14:paraId="26F15D13" w14:textId="77777777" w:rsidR="00C14557" w:rsidRPr="00E71CA7" w:rsidRDefault="00C14557" w:rsidP="00F5529B">
            <w:pPr>
              <w:spacing w:before="0"/>
              <w:rPr>
                <w:rFonts w:asciiTheme="minorHAnsi" w:hAnsiTheme="minorHAnsi" w:cstheme="minorHAnsi"/>
                <w:sz w:val="24"/>
                <w:szCs w:val="24"/>
              </w:rPr>
            </w:pPr>
          </w:p>
          <w:p w14:paraId="148C6FAE" w14:textId="77777777" w:rsidR="00C14557" w:rsidRPr="00E71CA7" w:rsidRDefault="00C14557" w:rsidP="00F5529B">
            <w:pPr>
              <w:spacing w:before="0"/>
              <w:rPr>
                <w:rFonts w:asciiTheme="minorHAnsi" w:hAnsiTheme="minorHAnsi" w:cstheme="minorHAnsi"/>
                <w:sz w:val="24"/>
                <w:szCs w:val="24"/>
              </w:rPr>
            </w:pPr>
          </w:p>
          <w:p w14:paraId="6AA52E84" w14:textId="77777777" w:rsidR="00C14557" w:rsidRPr="00E71CA7" w:rsidRDefault="00C14557" w:rsidP="00F5529B">
            <w:pPr>
              <w:spacing w:before="0"/>
              <w:rPr>
                <w:rFonts w:asciiTheme="minorHAnsi" w:hAnsiTheme="minorHAnsi" w:cstheme="minorHAnsi"/>
                <w:sz w:val="24"/>
                <w:szCs w:val="24"/>
              </w:rPr>
            </w:pPr>
          </w:p>
        </w:tc>
      </w:tr>
    </w:tbl>
    <w:p w14:paraId="5033A5AA" w14:textId="77777777" w:rsidR="00C14557" w:rsidRPr="00E71CA7" w:rsidRDefault="00C14557" w:rsidP="00C14557">
      <w:pPr>
        <w:spacing w:before="120" w:after="40"/>
        <w:rPr>
          <w:rFonts w:asciiTheme="minorHAnsi" w:hAnsiTheme="minorHAnsi" w:cstheme="minorHAnsi"/>
          <w:b/>
          <w:sz w:val="24"/>
          <w:szCs w:val="24"/>
        </w:rPr>
      </w:pPr>
      <w:r w:rsidRPr="00E71CA7">
        <w:rPr>
          <w:rFonts w:asciiTheme="minorHAnsi" w:hAnsiTheme="minorHAnsi" w:cstheme="minorHAnsi"/>
          <w:b/>
          <w:sz w:val="24"/>
          <w:szCs w:val="24"/>
        </w:rPr>
        <w:t>Applicant final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14557" w:rsidRPr="00E71CA7" w14:paraId="5F1DF7F7" w14:textId="77777777" w:rsidTr="00F5529B">
        <w:tc>
          <w:tcPr>
            <w:tcW w:w="9740" w:type="dxa"/>
            <w:shd w:val="clear" w:color="auto" w:fill="auto"/>
          </w:tcPr>
          <w:p w14:paraId="68675468" w14:textId="77777777" w:rsidR="00C14557" w:rsidRPr="00E71CA7" w:rsidRDefault="00C14557" w:rsidP="00F5529B">
            <w:pPr>
              <w:spacing w:before="0"/>
              <w:rPr>
                <w:rFonts w:asciiTheme="minorHAnsi" w:hAnsiTheme="minorHAnsi" w:cstheme="minorHAnsi"/>
                <w:i/>
                <w:sz w:val="24"/>
                <w:szCs w:val="24"/>
              </w:rPr>
            </w:pPr>
            <w:r w:rsidRPr="00E71CA7">
              <w:rPr>
                <w:rFonts w:asciiTheme="minorHAnsi" w:hAnsiTheme="minorHAnsi" w:cstheme="minorHAnsi"/>
                <w:i/>
                <w:sz w:val="24"/>
                <w:szCs w:val="24"/>
              </w:rPr>
              <w:t>Please supply any further information you wish to offer in support of your application.  Include recent developments in your own classroom practice, influence on others, and any direct involvement in the developing of Level 3 mathematics teaching in your school or college (Max 300 words).</w:t>
            </w:r>
          </w:p>
        </w:tc>
      </w:tr>
      <w:tr w:rsidR="00C14557" w:rsidRPr="00E71CA7" w14:paraId="47422B85" w14:textId="77777777" w:rsidTr="00F5529B">
        <w:tc>
          <w:tcPr>
            <w:tcW w:w="9740" w:type="dxa"/>
            <w:shd w:val="clear" w:color="auto" w:fill="auto"/>
          </w:tcPr>
          <w:p w14:paraId="1BBEA4EF" w14:textId="77777777" w:rsidR="00C14557" w:rsidRPr="00E71CA7" w:rsidRDefault="00C14557" w:rsidP="00F5529B">
            <w:pPr>
              <w:spacing w:before="0"/>
              <w:rPr>
                <w:rFonts w:asciiTheme="minorHAnsi" w:hAnsiTheme="minorHAnsi" w:cstheme="minorHAnsi"/>
                <w:sz w:val="24"/>
                <w:szCs w:val="24"/>
              </w:rPr>
            </w:pPr>
          </w:p>
          <w:p w14:paraId="7BCA355E" w14:textId="77777777" w:rsidR="00C14557" w:rsidRPr="00E71CA7" w:rsidRDefault="00C14557" w:rsidP="00F5529B">
            <w:pPr>
              <w:spacing w:before="0"/>
              <w:rPr>
                <w:rFonts w:asciiTheme="minorHAnsi" w:hAnsiTheme="minorHAnsi" w:cstheme="minorHAnsi"/>
                <w:sz w:val="24"/>
                <w:szCs w:val="24"/>
              </w:rPr>
            </w:pPr>
          </w:p>
          <w:p w14:paraId="176E6178" w14:textId="77777777" w:rsidR="00C14557" w:rsidRPr="00E71CA7" w:rsidRDefault="00C14557" w:rsidP="00F5529B">
            <w:pPr>
              <w:spacing w:before="0"/>
              <w:rPr>
                <w:rFonts w:asciiTheme="minorHAnsi" w:hAnsiTheme="minorHAnsi" w:cstheme="minorHAnsi"/>
                <w:sz w:val="24"/>
                <w:szCs w:val="24"/>
              </w:rPr>
            </w:pPr>
          </w:p>
          <w:p w14:paraId="009DF810" w14:textId="77777777" w:rsidR="00C14557" w:rsidRPr="00E71CA7" w:rsidRDefault="00C14557" w:rsidP="00F5529B">
            <w:pPr>
              <w:spacing w:before="0"/>
              <w:rPr>
                <w:rFonts w:asciiTheme="minorHAnsi" w:hAnsiTheme="minorHAnsi" w:cstheme="minorHAnsi"/>
                <w:sz w:val="24"/>
                <w:szCs w:val="24"/>
              </w:rPr>
            </w:pPr>
          </w:p>
        </w:tc>
      </w:tr>
    </w:tbl>
    <w:p w14:paraId="343913DC" w14:textId="77777777" w:rsidR="00C14557" w:rsidRPr="00E71CA7" w:rsidRDefault="00C14557" w:rsidP="00C14557">
      <w:pPr>
        <w:spacing w:before="0" w:after="160"/>
        <w:rPr>
          <w:rFonts w:asciiTheme="minorHAnsi" w:hAnsiTheme="minorHAnsi" w:cstheme="minorHAnsi"/>
          <w:b/>
          <w:sz w:val="24"/>
          <w:szCs w:val="24"/>
        </w:rPr>
      </w:pPr>
      <w:r w:rsidRPr="00E71CA7">
        <w:rPr>
          <w:rFonts w:asciiTheme="minorHAnsi" w:hAnsiTheme="minorHAnsi" w:cstheme="minorHAnsi"/>
          <w:b/>
          <w:sz w:val="24"/>
          <w:szCs w:val="24"/>
        </w:rPr>
        <w:t xml:space="preserve">Confirmation of participant and principal/head teacher commitment </w:t>
      </w:r>
    </w:p>
    <w:p w14:paraId="0CBBAEA6" w14:textId="77777777" w:rsidR="00C14557" w:rsidRPr="00E71CA7" w:rsidRDefault="00C14557" w:rsidP="00C14557">
      <w:pPr>
        <w:spacing w:before="0"/>
        <w:rPr>
          <w:rFonts w:asciiTheme="minorHAnsi" w:hAnsiTheme="minorHAnsi" w:cstheme="minorHAnsi"/>
          <w:sz w:val="24"/>
          <w:szCs w:val="24"/>
        </w:rPr>
      </w:pPr>
      <w:r w:rsidRPr="00E71CA7">
        <w:rPr>
          <w:rFonts w:asciiTheme="minorHAnsi" w:hAnsiTheme="minorHAnsi" w:cstheme="minorHAnsi"/>
          <w:sz w:val="24"/>
          <w:szCs w:val="24"/>
        </w:rPr>
        <w:t>We understand that if selected for the role, there are the following expectations:</w:t>
      </w:r>
    </w:p>
    <w:p w14:paraId="1727D3F9" w14:textId="606E1A86" w:rsidR="00C14557" w:rsidRPr="00E71CA7" w:rsidRDefault="00C14557" w:rsidP="00570ACF">
      <w:pPr>
        <w:pStyle w:val="ListParagraph"/>
        <w:numPr>
          <w:ilvl w:val="0"/>
          <w:numId w:val="16"/>
        </w:numPr>
        <w:spacing w:after="160"/>
        <w:ind w:left="357" w:hanging="357"/>
        <w:rPr>
          <w:rFonts w:asciiTheme="minorHAnsi" w:hAnsiTheme="minorHAnsi" w:cstheme="minorHAnsi"/>
          <w:sz w:val="24"/>
          <w:szCs w:val="24"/>
        </w:rPr>
      </w:pPr>
      <w:r w:rsidRPr="00E71CA7">
        <w:rPr>
          <w:rFonts w:asciiTheme="minorHAnsi" w:hAnsiTheme="minorHAnsi" w:cstheme="minorHAnsi"/>
          <w:sz w:val="24"/>
          <w:szCs w:val="24"/>
        </w:rPr>
        <w:t xml:space="preserve">The principal/head teacher and </w:t>
      </w:r>
      <w:r w:rsidR="00E71CA7" w:rsidRPr="00E71CA7">
        <w:rPr>
          <w:rFonts w:asciiTheme="minorHAnsi" w:hAnsiTheme="minorHAnsi" w:cstheme="minorHAnsi"/>
          <w:sz w:val="24"/>
          <w:szCs w:val="24"/>
        </w:rPr>
        <w:t xml:space="preserve">Assistant Maths Hub Lead (Post-16) </w:t>
      </w:r>
      <w:r w:rsidRPr="00E71CA7">
        <w:rPr>
          <w:rFonts w:asciiTheme="minorHAnsi" w:hAnsiTheme="minorHAnsi" w:cstheme="minorHAnsi"/>
          <w:sz w:val="24"/>
          <w:szCs w:val="24"/>
        </w:rPr>
        <w:t xml:space="preserve">commit to enabling the </w:t>
      </w:r>
      <w:r w:rsidR="00E71CA7" w:rsidRPr="00E71CA7">
        <w:rPr>
          <w:rFonts w:asciiTheme="minorHAnsi" w:hAnsiTheme="minorHAnsi" w:cstheme="minorHAnsi"/>
          <w:sz w:val="24"/>
          <w:szCs w:val="24"/>
        </w:rPr>
        <w:t>Post 16</w:t>
      </w:r>
      <w:r w:rsidRPr="00E71CA7">
        <w:rPr>
          <w:rFonts w:asciiTheme="minorHAnsi" w:hAnsiTheme="minorHAnsi" w:cstheme="minorHAnsi"/>
          <w:sz w:val="24"/>
          <w:szCs w:val="24"/>
        </w:rPr>
        <w:t xml:space="preserve"> Maths Lead have the time to fulfil the requirements of the post.</w:t>
      </w:r>
    </w:p>
    <w:p w14:paraId="6DFBBDBD" w14:textId="569B8820" w:rsidR="00C14557" w:rsidRPr="00E71CA7" w:rsidRDefault="00C14557" w:rsidP="00570ACF">
      <w:pPr>
        <w:pStyle w:val="ListParagraph"/>
        <w:numPr>
          <w:ilvl w:val="0"/>
          <w:numId w:val="15"/>
        </w:numPr>
        <w:spacing w:after="160"/>
        <w:rPr>
          <w:rFonts w:asciiTheme="minorHAnsi" w:hAnsiTheme="minorHAnsi" w:cstheme="minorHAnsi"/>
          <w:sz w:val="24"/>
          <w:szCs w:val="24"/>
        </w:rPr>
      </w:pPr>
      <w:r w:rsidRPr="00E71CA7">
        <w:rPr>
          <w:rFonts w:asciiTheme="minorHAnsi" w:hAnsiTheme="minorHAnsi" w:cstheme="minorHAnsi"/>
          <w:sz w:val="24"/>
          <w:szCs w:val="24"/>
        </w:rPr>
        <w:t xml:space="preserve">The </w:t>
      </w:r>
      <w:r w:rsidR="00E71CA7" w:rsidRPr="00E71CA7">
        <w:rPr>
          <w:rFonts w:asciiTheme="minorHAnsi" w:hAnsiTheme="minorHAnsi" w:cstheme="minorHAnsi"/>
          <w:sz w:val="24"/>
          <w:szCs w:val="24"/>
        </w:rPr>
        <w:t xml:space="preserve">Assistant Maths Hub Lead (Post-16) </w:t>
      </w:r>
      <w:r w:rsidRPr="00E71CA7">
        <w:rPr>
          <w:rFonts w:asciiTheme="minorHAnsi" w:hAnsiTheme="minorHAnsi" w:cstheme="minorHAnsi"/>
          <w:sz w:val="24"/>
          <w:szCs w:val="24"/>
        </w:rPr>
        <w:t>commits to the full aspects of the role including:</w:t>
      </w:r>
    </w:p>
    <w:p w14:paraId="6DAAE408" w14:textId="77777777" w:rsidR="00C14557" w:rsidRPr="00E71CA7" w:rsidRDefault="00C14557" w:rsidP="00570ACF">
      <w:pPr>
        <w:pStyle w:val="ListParagraph"/>
        <w:numPr>
          <w:ilvl w:val="1"/>
          <w:numId w:val="15"/>
        </w:numPr>
        <w:spacing w:after="160"/>
        <w:rPr>
          <w:rFonts w:asciiTheme="minorHAnsi" w:hAnsiTheme="minorHAnsi" w:cstheme="minorHAnsi"/>
          <w:sz w:val="24"/>
          <w:szCs w:val="24"/>
        </w:rPr>
      </w:pPr>
      <w:r w:rsidRPr="00E71CA7">
        <w:rPr>
          <w:rFonts w:asciiTheme="minorHAnsi" w:hAnsiTheme="minorHAnsi" w:cstheme="minorHAnsi"/>
          <w:sz w:val="24"/>
          <w:szCs w:val="24"/>
        </w:rPr>
        <w:t>keeping up to date with – and participating in – the NCETM Level 3 Maths Leads community</w:t>
      </w:r>
    </w:p>
    <w:p w14:paraId="4FFB0828" w14:textId="38E5E506" w:rsidR="00C14557" w:rsidRPr="00E71CA7" w:rsidRDefault="00C14557" w:rsidP="00570ACF">
      <w:pPr>
        <w:pStyle w:val="ListParagraph"/>
        <w:numPr>
          <w:ilvl w:val="1"/>
          <w:numId w:val="15"/>
        </w:numPr>
        <w:spacing w:after="160"/>
        <w:rPr>
          <w:rFonts w:asciiTheme="minorHAnsi" w:hAnsiTheme="minorHAnsi" w:cstheme="minorHAnsi"/>
          <w:sz w:val="24"/>
          <w:szCs w:val="24"/>
        </w:rPr>
      </w:pPr>
      <w:r w:rsidRPr="00E71CA7">
        <w:rPr>
          <w:rFonts w:asciiTheme="minorHAnsi" w:hAnsiTheme="minorHAnsi" w:cstheme="minorHAnsi"/>
          <w:sz w:val="24"/>
          <w:szCs w:val="24"/>
        </w:rPr>
        <w:t xml:space="preserve">participating in any national </w:t>
      </w:r>
      <w:r w:rsidR="00E71CA7" w:rsidRPr="00E71CA7">
        <w:rPr>
          <w:rFonts w:asciiTheme="minorHAnsi" w:hAnsiTheme="minorHAnsi" w:cstheme="minorHAnsi"/>
          <w:sz w:val="24"/>
          <w:szCs w:val="24"/>
        </w:rPr>
        <w:t xml:space="preserve">Post 16 </w:t>
      </w:r>
      <w:r w:rsidRPr="00E71CA7">
        <w:rPr>
          <w:rFonts w:asciiTheme="minorHAnsi" w:hAnsiTheme="minorHAnsi" w:cstheme="minorHAnsi"/>
          <w:sz w:val="24"/>
          <w:szCs w:val="24"/>
        </w:rPr>
        <w:t>Maths Leads meetings or webinars</w:t>
      </w:r>
    </w:p>
    <w:p w14:paraId="6C74CD1B" w14:textId="0FA376E5" w:rsidR="00C14557" w:rsidRPr="00E71CA7" w:rsidRDefault="00C14557" w:rsidP="00570ACF">
      <w:pPr>
        <w:pStyle w:val="ListParagraph"/>
        <w:numPr>
          <w:ilvl w:val="0"/>
          <w:numId w:val="15"/>
        </w:numPr>
        <w:spacing w:after="160"/>
        <w:rPr>
          <w:rFonts w:asciiTheme="minorHAnsi" w:hAnsiTheme="minorHAnsi" w:cstheme="minorHAnsi"/>
          <w:sz w:val="24"/>
          <w:szCs w:val="24"/>
        </w:rPr>
      </w:pPr>
      <w:r w:rsidRPr="00E71CA7">
        <w:rPr>
          <w:rFonts w:asciiTheme="minorHAnsi" w:hAnsiTheme="minorHAnsi" w:cstheme="minorHAnsi"/>
          <w:sz w:val="24"/>
          <w:szCs w:val="24"/>
        </w:rPr>
        <w:t xml:space="preserve">The </w:t>
      </w:r>
      <w:r w:rsidR="00E71CA7" w:rsidRPr="00E71CA7">
        <w:rPr>
          <w:rFonts w:asciiTheme="minorHAnsi" w:hAnsiTheme="minorHAnsi" w:cstheme="minorHAnsi"/>
          <w:sz w:val="24"/>
          <w:szCs w:val="24"/>
        </w:rPr>
        <w:t xml:space="preserve">Assistant Maths Hub Lead (Post-16) </w:t>
      </w:r>
      <w:r w:rsidRPr="00E71CA7">
        <w:rPr>
          <w:rFonts w:asciiTheme="minorHAnsi" w:hAnsiTheme="minorHAnsi" w:cstheme="minorHAnsi"/>
          <w:sz w:val="24"/>
          <w:szCs w:val="24"/>
        </w:rPr>
        <w:t>will provide any reports required by the Maths Hub and participate in any evaluation processes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C14557" w:rsidRPr="00E71CA7" w14:paraId="5DB977ED" w14:textId="77777777" w:rsidTr="00F5529B">
        <w:tc>
          <w:tcPr>
            <w:tcW w:w="2410" w:type="dxa"/>
            <w:shd w:val="clear" w:color="auto" w:fill="auto"/>
            <w:vAlign w:val="center"/>
          </w:tcPr>
          <w:p w14:paraId="57ED7832" w14:textId="77777777" w:rsidR="00C14557" w:rsidRPr="00E71CA7" w:rsidRDefault="00C14557" w:rsidP="00F5529B">
            <w:pPr>
              <w:spacing w:before="60" w:after="60"/>
              <w:rPr>
                <w:rFonts w:asciiTheme="minorHAnsi" w:hAnsiTheme="minorHAnsi" w:cstheme="minorHAnsi"/>
                <w:sz w:val="24"/>
                <w:szCs w:val="24"/>
              </w:rPr>
            </w:pPr>
            <w:r w:rsidRPr="00E71CA7">
              <w:rPr>
                <w:rFonts w:asciiTheme="minorHAnsi" w:hAnsiTheme="minorHAnsi" w:cstheme="minorHAnsi"/>
                <w:sz w:val="24"/>
                <w:szCs w:val="24"/>
              </w:rPr>
              <w:t xml:space="preserve">Principal/Head Teacher </w:t>
            </w:r>
          </w:p>
        </w:tc>
        <w:tc>
          <w:tcPr>
            <w:tcW w:w="7088" w:type="dxa"/>
            <w:shd w:val="clear" w:color="auto" w:fill="auto"/>
            <w:vAlign w:val="center"/>
          </w:tcPr>
          <w:p w14:paraId="4C290BE0" w14:textId="77777777" w:rsidR="00C14557" w:rsidRPr="00E71CA7" w:rsidRDefault="00C14557" w:rsidP="00F5529B">
            <w:pPr>
              <w:spacing w:before="60" w:after="60"/>
              <w:rPr>
                <w:rFonts w:asciiTheme="minorHAnsi" w:hAnsiTheme="minorHAnsi" w:cstheme="minorHAnsi"/>
                <w:i/>
                <w:color w:val="BFBFBF"/>
                <w:sz w:val="24"/>
                <w:szCs w:val="24"/>
              </w:rPr>
            </w:pPr>
            <w:r w:rsidRPr="00E71CA7">
              <w:rPr>
                <w:rFonts w:asciiTheme="minorHAnsi" w:hAnsiTheme="minorHAnsi" w:cstheme="minorHAnsi"/>
                <w:i/>
                <w:color w:val="BFBFBF"/>
                <w:sz w:val="24"/>
                <w:szCs w:val="24"/>
              </w:rPr>
              <w:t>Signature of Head Teacher</w:t>
            </w:r>
          </w:p>
        </w:tc>
      </w:tr>
      <w:tr w:rsidR="00C14557" w:rsidRPr="00E71CA7" w14:paraId="00A99BC9" w14:textId="77777777" w:rsidTr="00F5529B">
        <w:tc>
          <w:tcPr>
            <w:tcW w:w="2410" w:type="dxa"/>
            <w:shd w:val="clear" w:color="auto" w:fill="auto"/>
            <w:vAlign w:val="center"/>
          </w:tcPr>
          <w:p w14:paraId="2F3A99FD" w14:textId="77777777" w:rsidR="00C14557" w:rsidRPr="00E71CA7" w:rsidRDefault="00C14557" w:rsidP="00F5529B">
            <w:pPr>
              <w:spacing w:before="60" w:after="60"/>
              <w:rPr>
                <w:rFonts w:asciiTheme="minorHAnsi" w:hAnsiTheme="minorHAnsi" w:cstheme="minorHAnsi"/>
                <w:sz w:val="24"/>
                <w:szCs w:val="24"/>
              </w:rPr>
            </w:pPr>
            <w:r w:rsidRPr="00E71CA7">
              <w:rPr>
                <w:rFonts w:asciiTheme="minorHAnsi" w:hAnsiTheme="minorHAnsi" w:cstheme="minorHAnsi"/>
                <w:sz w:val="24"/>
                <w:szCs w:val="24"/>
              </w:rPr>
              <w:t>Applicant</w:t>
            </w:r>
          </w:p>
        </w:tc>
        <w:tc>
          <w:tcPr>
            <w:tcW w:w="7088" w:type="dxa"/>
            <w:shd w:val="clear" w:color="auto" w:fill="auto"/>
            <w:vAlign w:val="center"/>
          </w:tcPr>
          <w:p w14:paraId="76323F0C" w14:textId="77777777" w:rsidR="00C14557" w:rsidRPr="00E71CA7" w:rsidRDefault="00C14557" w:rsidP="00F5529B">
            <w:pPr>
              <w:spacing w:before="60" w:after="60"/>
              <w:rPr>
                <w:rFonts w:asciiTheme="minorHAnsi" w:hAnsiTheme="minorHAnsi" w:cstheme="minorHAnsi"/>
                <w:i/>
                <w:color w:val="BFBFBF"/>
                <w:sz w:val="24"/>
                <w:szCs w:val="24"/>
              </w:rPr>
            </w:pPr>
            <w:r w:rsidRPr="00E71CA7">
              <w:rPr>
                <w:rFonts w:asciiTheme="minorHAnsi" w:hAnsiTheme="minorHAnsi" w:cstheme="minorHAnsi"/>
                <w:i/>
                <w:color w:val="BFBFBF"/>
                <w:sz w:val="24"/>
                <w:szCs w:val="24"/>
              </w:rPr>
              <w:t>Signature of Level 3 Maths Lead Applicant</w:t>
            </w:r>
          </w:p>
        </w:tc>
      </w:tr>
    </w:tbl>
    <w:p w14:paraId="05CA1B35" w14:textId="77777777" w:rsidR="00C14557" w:rsidRPr="00E71CA7" w:rsidRDefault="00C14557" w:rsidP="00C14557">
      <w:pPr>
        <w:rPr>
          <w:rFonts w:asciiTheme="minorHAnsi" w:hAnsiTheme="minorHAnsi" w:cstheme="minorHAnsi"/>
          <w:i/>
          <w:sz w:val="24"/>
          <w:szCs w:val="24"/>
        </w:rPr>
      </w:pPr>
      <w:r w:rsidRPr="00E71CA7">
        <w:rPr>
          <w:rFonts w:asciiTheme="minorHAnsi" w:hAnsiTheme="minorHAnsi" w:cstheme="minorHAnsi"/>
          <w:i/>
          <w:sz w:val="24"/>
          <w:szCs w:val="24"/>
        </w:rPr>
        <w:t>(Note: When the form is e-mailed, please copy the e-mail to all signatories as confirmation of their electronic signature)</w:t>
      </w:r>
    </w:p>
    <w:p w14:paraId="59A6D83A" w14:textId="77777777" w:rsidR="00B757ED" w:rsidRPr="00E71CA7" w:rsidRDefault="00B757ED" w:rsidP="00C14557">
      <w:pPr>
        <w:rPr>
          <w:rFonts w:asciiTheme="minorHAnsi" w:hAnsiTheme="minorHAnsi" w:cstheme="minorHAnsi"/>
          <w:sz w:val="24"/>
          <w:szCs w:val="24"/>
        </w:rPr>
      </w:pPr>
    </w:p>
    <w:p w14:paraId="70C212F1" w14:textId="77777777" w:rsidR="00B757ED" w:rsidRPr="00E71CA7" w:rsidRDefault="00B757ED" w:rsidP="00C14557">
      <w:pPr>
        <w:rPr>
          <w:rFonts w:asciiTheme="minorHAnsi" w:hAnsiTheme="minorHAnsi" w:cstheme="minorHAnsi"/>
          <w:sz w:val="24"/>
          <w:szCs w:val="24"/>
        </w:rPr>
      </w:pPr>
    </w:p>
    <w:p w14:paraId="605D9AA4" w14:textId="77777777" w:rsidR="00B757ED" w:rsidRPr="00E71CA7" w:rsidRDefault="00B757ED" w:rsidP="00C14557">
      <w:pPr>
        <w:rPr>
          <w:rFonts w:asciiTheme="minorHAnsi" w:hAnsiTheme="minorHAnsi" w:cstheme="minorHAnsi"/>
          <w:sz w:val="24"/>
          <w:szCs w:val="24"/>
        </w:rPr>
      </w:pPr>
    </w:p>
    <w:p w14:paraId="02025F6C" w14:textId="77777777" w:rsidR="00B757ED" w:rsidRPr="00E71CA7" w:rsidRDefault="00B757ED" w:rsidP="00C14557">
      <w:pPr>
        <w:rPr>
          <w:rFonts w:asciiTheme="minorHAnsi" w:hAnsiTheme="minorHAnsi" w:cstheme="minorHAnsi"/>
          <w:sz w:val="24"/>
          <w:szCs w:val="24"/>
        </w:rPr>
      </w:pPr>
    </w:p>
    <w:p w14:paraId="30135D8B" w14:textId="77777777" w:rsidR="00B757ED" w:rsidRPr="00E71CA7" w:rsidRDefault="00B757ED" w:rsidP="00C14557">
      <w:pPr>
        <w:rPr>
          <w:rFonts w:asciiTheme="minorHAnsi" w:hAnsiTheme="minorHAnsi" w:cstheme="minorHAnsi"/>
          <w:sz w:val="24"/>
          <w:szCs w:val="24"/>
        </w:rPr>
      </w:pPr>
    </w:p>
    <w:p w14:paraId="71F876E3" w14:textId="77777777" w:rsidR="00B757ED" w:rsidRPr="00E71CA7" w:rsidRDefault="00B757ED" w:rsidP="00C14557">
      <w:pPr>
        <w:rPr>
          <w:rFonts w:asciiTheme="minorHAnsi" w:hAnsiTheme="minorHAnsi" w:cstheme="minorHAnsi"/>
          <w:sz w:val="24"/>
          <w:szCs w:val="24"/>
        </w:rPr>
      </w:pPr>
    </w:p>
    <w:p w14:paraId="63F5C7B1" w14:textId="77777777" w:rsidR="00B757ED" w:rsidRPr="00E71CA7" w:rsidRDefault="00B757ED" w:rsidP="00C14557">
      <w:pPr>
        <w:rPr>
          <w:rFonts w:asciiTheme="minorHAnsi" w:hAnsiTheme="minorHAnsi" w:cstheme="minorHAnsi"/>
          <w:sz w:val="24"/>
          <w:szCs w:val="24"/>
        </w:rPr>
      </w:pPr>
    </w:p>
    <w:p w14:paraId="66FABA6C" w14:textId="77777777" w:rsidR="00B757ED" w:rsidRPr="00E71CA7" w:rsidRDefault="00B757ED" w:rsidP="00C14557">
      <w:pPr>
        <w:rPr>
          <w:rFonts w:asciiTheme="minorHAnsi" w:hAnsiTheme="minorHAnsi" w:cstheme="minorHAnsi"/>
          <w:sz w:val="24"/>
          <w:szCs w:val="24"/>
        </w:rPr>
      </w:pPr>
    </w:p>
    <w:p w14:paraId="3BCEBB5E" w14:textId="77777777" w:rsidR="00B757ED" w:rsidRPr="00E71CA7" w:rsidRDefault="00B757ED" w:rsidP="00C14557">
      <w:pPr>
        <w:rPr>
          <w:rFonts w:asciiTheme="minorHAnsi" w:hAnsiTheme="minorHAnsi" w:cstheme="minorHAnsi"/>
          <w:sz w:val="24"/>
          <w:szCs w:val="24"/>
        </w:rPr>
      </w:pPr>
    </w:p>
    <w:p w14:paraId="04F6E1D7" w14:textId="77777777" w:rsidR="00B757ED" w:rsidRPr="00E71CA7" w:rsidRDefault="00B757ED" w:rsidP="00C14557">
      <w:pPr>
        <w:rPr>
          <w:rFonts w:asciiTheme="minorHAnsi" w:hAnsiTheme="minorHAnsi" w:cstheme="minorHAnsi"/>
          <w:sz w:val="24"/>
          <w:szCs w:val="24"/>
        </w:rPr>
      </w:pPr>
    </w:p>
    <w:p w14:paraId="0E429CAC" w14:textId="77777777" w:rsidR="00B757ED" w:rsidRPr="00E71CA7" w:rsidRDefault="00B757ED" w:rsidP="00C14557">
      <w:pPr>
        <w:rPr>
          <w:rFonts w:asciiTheme="minorHAnsi" w:hAnsiTheme="minorHAnsi" w:cstheme="minorHAnsi"/>
          <w:sz w:val="24"/>
          <w:szCs w:val="24"/>
        </w:rPr>
      </w:pPr>
    </w:p>
    <w:p w14:paraId="2C81225D" w14:textId="77777777" w:rsidR="00B757ED" w:rsidRPr="00E71CA7" w:rsidRDefault="00B757ED" w:rsidP="00C14557">
      <w:pPr>
        <w:rPr>
          <w:rFonts w:asciiTheme="minorHAnsi" w:hAnsiTheme="minorHAnsi" w:cstheme="minorHAnsi"/>
          <w:sz w:val="24"/>
          <w:szCs w:val="24"/>
        </w:rPr>
      </w:pPr>
    </w:p>
    <w:p w14:paraId="3BB707EC" w14:textId="77777777" w:rsidR="00E43C7B" w:rsidRPr="00E71CA7" w:rsidRDefault="00E43C7B" w:rsidP="00B757ED">
      <w:pPr>
        <w:rPr>
          <w:rFonts w:asciiTheme="minorHAnsi" w:hAnsiTheme="minorHAnsi" w:cstheme="minorHAnsi"/>
          <w:b/>
          <w:sz w:val="24"/>
          <w:szCs w:val="24"/>
        </w:rPr>
      </w:pPr>
    </w:p>
    <w:p w14:paraId="77B7C51E" w14:textId="77777777" w:rsidR="00E43C7B" w:rsidRPr="00E71CA7" w:rsidRDefault="00E43C7B" w:rsidP="00B757ED">
      <w:pPr>
        <w:rPr>
          <w:rFonts w:asciiTheme="minorHAnsi" w:hAnsiTheme="minorHAnsi" w:cstheme="minorHAnsi"/>
          <w:b/>
          <w:sz w:val="24"/>
          <w:szCs w:val="24"/>
        </w:rPr>
      </w:pPr>
    </w:p>
    <w:p w14:paraId="60120EAD" w14:textId="77777777" w:rsidR="00E43C7B" w:rsidRPr="00E71CA7" w:rsidRDefault="00E43C7B" w:rsidP="00B757ED">
      <w:pPr>
        <w:rPr>
          <w:rFonts w:asciiTheme="minorHAnsi" w:hAnsiTheme="minorHAnsi" w:cstheme="minorHAnsi"/>
          <w:b/>
          <w:sz w:val="24"/>
          <w:szCs w:val="24"/>
        </w:rPr>
      </w:pPr>
    </w:p>
    <w:p w14:paraId="2FC9E993" w14:textId="77777777" w:rsidR="00E43C7B" w:rsidRPr="00E71CA7" w:rsidRDefault="00E43C7B" w:rsidP="00B757ED">
      <w:pPr>
        <w:rPr>
          <w:rFonts w:asciiTheme="minorHAnsi" w:hAnsiTheme="minorHAnsi" w:cstheme="minorHAnsi"/>
          <w:b/>
          <w:sz w:val="24"/>
          <w:szCs w:val="24"/>
        </w:rPr>
      </w:pPr>
    </w:p>
    <w:p w14:paraId="7012875D" w14:textId="77777777" w:rsidR="00E43C7B" w:rsidRPr="00E71CA7" w:rsidRDefault="00E43C7B" w:rsidP="00B757ED">
      <w:pPr>
        <w:rPr>
          <w:rFonts w:asciiTheme="minorHAnsi" w:hAnsiTheme="minorHAnsi" w:cstheme="minorHAnsi"/>
          <w:b/>
          <w:sz w:val="24"/>
          <w:szCs w:val="24"/>
        </w:rPr>
      </w:pPr>
    </w:p>
    <w:p w14:paraId="11DFE842" w14:textId="77777777" w:rsidR="00A84BBE" w:rsidRPr="00E71CA7" w:rsidRDefault="00A84BBE" w:rsidP="00B757ED">
      <w:pPr>
        <w:rPr>
          <w:rFonts w:asciiTheme="minorHAnsi" w:hAnsiTheme="minorHAnsi" w:cstheme="minorHAnsi"/>
          <w:b/>
          <w:sz w:val="24"/>
          <w:szCs w:val="24"/>
        </w:rPr>
      </w:pPr>
    </w:p>
    <w:sectPr w:rsidR="00A84BBE" w:rsidRPr="00E71CA7" w:rsidSect="00C14557">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7469" w14:textId="77777777" w:rsidR="009B2EA4" w:rsidRDefault="009B2EA4">
      <w:r>
        <w:separator/>
      </w:r>
    </w:p>
  </w:endnote>
  <w:endnote w:type="continuationSeparator" w:id="0">
    <w:p w14:paraId="3833FAD9" w14:textId="77777777" w:rsidR="009B2EA4" w:rsidRDefault="009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8397" w14:textId="77777777" w:rsidR="009B2EA4" w:rsidRDefault="009B2EA4">
      <w:r>
        <w:separator/>
      </w:r>
    </w:p>
  </w:footnote>
  <w:footnote w:type="continuationSeparator" w:id="0">
    <w:p w14:paraId="22F69CAF" w14:textId="77777777" w:rsidR="009B2EA4" w:rsidRDefault="009B2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6ED3" w14:textId="77777777" w:rsidR="00C14557" w:rsidRPr="00421C63" w:rsidRDefault="00DD77A6">
    <w:pPr>
      <w:pStyle w:val="Header"/>
      <w:rPr>
        <w:b/>
      </w:rPr>
    </w:pPr>
    <w:r>
      <w:rPr>
        <w:b/>
        <w:noProof/>
      </w:rPr>
      <w:drawing>
        <wp:anchor distT="0" distB="0" distL="114300" distR="114300" simplePos="0" relativeHeight="251657216" behindDoc="0" locked="0" layoutInCell="1" allowOverlap="1" wp14:anchorId="6A3204C8" wp14:editId="1BEE4A8B">
          <wp:simplePos x="0" y="0"/>
          <wp:positionH relativeFrom="column">
            <wp:posOffset>4031615</wp:posOffset>
          </wp:positionH>
          <wp:positionV relativeFrom="paragraph">
            <wp:posOffset>-97790</wp:posOffset>
          </wp:positionV>
          <wp:extent cx="2524125" cy="8286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2867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1" locked="0" layoutInCell="1" allowOverlap="0" wp14:anchorId="1FAE80D4" wp14:editId="0490FFB0">
          <wp:simplePos x="0" y="0"/>
          <wp:positionH relativeFrom="page">
            <wp:posOffset>473075</wp:posOffset>
          </wp:positionH>
          <wp:positionV relativeFrom="page">
            <wp:posOffset>-133350</wp:posOffset>
          </wp:positionV>
          <wp:extent cx="1889125" cy="1266825"/>
          <wp:effectExtent l="0" t="0" r="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ETM-logo-letterhead"/>
                  <pic:cNvPicPr>
                    <a:picLocks noChangeAspect="1" noChangeArrowheads="1"/>
                  </pic:cNvPicPr>
                </pic:nvPicPr>
                <pic:blipFill>
                  <a:blip r:embed="rId2">
                    <a:extLst>
                      <a:ext uri="{28A0092B-C50C-407E-A947-70E740481C1C}">
                        <a14:useLocalDpi xmlns:a14="http://schemas.microsoft.com/office/drawing/2010/main" val="0"/>
                      </a:ext>
                    </a:extLst>
                  </a:blip>
                  <a:srcRect b="46576"/>
                  <a:stretch>
                    <a:fillRect/>
                  </a:stretch>
                </pic:blipFill>
                <pic:spPr bwMode="auto">
                  <a:xfrm>
                    <a:off x="0" y="0"/>
                    <a:ext cx="1889125" cy="1266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6E6B" w14:textId="77777777" w:rsidR="003D79AE" w:rsidRPr="00421C63" w:rsidRDefault="003D79A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CE5"/>
    <w:multiLevelType w:val="hybridMultilevel"/>
    <w:tmpl w:val="5CC43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576E98"/>
    <w:multiLevelType w:val="hybridMultilevel"/>
    <w:tmpl w:val="2952B51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192881"/>
    <w:multiLevelType w:val="hybridMultilevel"/>
    <w:tmpl w:val="1C6E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B5C4C9A"/>
    <w:multiLevelType w:val="hybridMultilevel"/>
    <w:tmpl w:val="E3560A52"/>
    <w:lvl w:ilvl="0" w:tplc="989401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B123C"/>
    <w:multiLevelType w:val="hybridMultilevel"/>
    <w:tmpl w:val="590ED17A"/>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BF1694"/>
    <w:multiLevelType w:val="hybridMultilevel"/>
    <w:tmpl w:val="DCA8C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EF7403"/>
    <w:multiLevelType w:val="hybridMultilevel"/>
    <w:tmpl w:val="BBCA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31319"/>
    <w:multiLevelType w:val="hybridMultilevel"/>
    <w:tmpl w:val="C566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A31CA"/>
    <w:multiLevelType w:val="hybridMultilevel"/>
    <w:tmpl w:val="8902A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8032DD"/>
    <w:multiLevelType w:val="hybridMultilevel"/>
    <w:tmpl w:val="11A0A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7F4218E"/>
    <w:multiLevelType w:val="hybridMultilevel"/>
    <w:tmpl w:val="F3E8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B15AF4"/>
    <w:multiLevelType w:val="hybridMultilevel"/>
    <w:tmpl w:val="2B50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07703E"/>
    <w:multiLevelType w:val="hybridMultilevel"/>
    <w:tmpl w:val="8384D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EA1855"/>
    <w:multiLevelType w:val="hybridMultilevel"/>
    <w:tmpl w:val="522835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0D25F0"/>
    <w:multiLevelType w:val="hybridMultilevel"/>
    <w:tmpl w:val="3AD4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6E717A"/>
    <w:multiLevelType w:val="hybridMultilevel"/>
    <w:tmpl w:val="31F272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36D6651"/>
    <w:multiLevelType w:val="hybridMultilevel"/>
    <w:tmpl w:val="5762BB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6DF29ED"/>
    <w:multiLevelType w:val="hybridMultilevel"/>
    <w:tmpl w:val="380C7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124FF1"/>
    <w:multiLevelType w:val="hybridMultilevel"/>
    <w:tmpl w:val="491285B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A11335"/>
    <w:multiLevelType w:val="hybridMultilevel"/>
    <w:tmpl w:val="0F54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3"/>
  </w:num>
  <w:num w:numId="2">
    <w:abstractNumId w:val="11"/>
  </w:num>
  <w:num w:numId="3">
    <w:abstractNumId w:val="1"/>
  </w:num>
  <w:num w:numId="4">
    <w:abstractNumId w:val="15"/>
  </w:num>
  <w:num w:numId="5">
    <w:abstractNumId w:val="22"/>
  </w:num>
  <w:num w:numId="6">
    <w:abstractNumId w:val="20"/>
  </w:num>
  <w:num w:numId="7">
    <w:abstractNumId w:val="19"/>
  </w:num>
  <w:num w:numId="8">
    <w:abstractNumId w:val="18"/>
  </w:num>
  <w:num w:numId="9">
    <w:abstractNumId w:val="0"/>
  </w:num>
  <w:num w:numId="10">
    <w:abstractNumId w:val="17"/>
  </w:num>
  <w:num w:numId="11">
    <w:abstractNumId w:val="16"/>
  </w:num>
  <w:num w:numId="12">
    <w:abstractNumId w:val="14"/>
  </w:num>
  <w:num w:numId="13">
    <w:abstractNumId w:val="8"/>
  </w:num>
  <w:num w:numId="14">
    <w:abstractNumId w:val="7"/>
  </w:num>
  <w:num w:numId="15">
    <w:abstractNumId w:val="21"/>
  </w:num>
  <w:num w:numId="16">
    <w:abstractNumId w:val="23"/>
  </w:num>
  <w:num w:numId="17">
    <w:abstractNumId w:val="12"/>
  </w:num>
  <w:num w:numId="18">
    <w:abstractNumId w:val="6"/>
  </w:num>
  <w:num w:numId="19">
    <w:abstractNumId w:val="9"/>
  </w:num>
  <w:num w:numId="20">
    <w:abstractNumId w:val="5"/>
  </w:num>
  <w:num w:numId="21">
    <w:abstractNumId w:val="10"/>
  </w:num>
  <w:num w:numId="22">
    <w:abstractNumId w:val="2"/>
  </w:num>
  <w:num w:numId="23">
    <w:abstractNumId w:val="13"/>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40"/>
    <w:rsid w:val="00000EDB"/>
    <w:rsid w:val="00000FC9"/>
    <w:rsid w:val="0000113A"/>
    <w:rsid w:val="00001167"/>
    <w:rsid w:val="00001645"/>
    <w:rsid w:val="00001D33"/>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AA9"/>
    <w:rsid w:val="00005AD9"/>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7"/>
    <w:rsid w:val="000246D9"/>
    <w:rsid w:val="00025113"/>
    <w:rsid w:val="0002520B"/>
    <w:rsid w:val="00025E0C"/>
    <w:rsid w:val="00025EFE"/>
    <w:rsid w:val="00026841"/>
    <w:rsid w:val="000268A2"/>
    <w:rsid w:val="00026F5D"/>
    <w:rsid w:val="00027435"/>
    <w:rsid w:val="000275FA"/>
    <w:rsid w:val="00027ADC"/>
    <w:rsid w:val="00027DA1"/>
    <w:rsid w:val="000307CA"/>
    <w:rsid w:val="00030D23"/>
    <w:rsid w:val="00031585"/>
    <w:rsid w:val="00031C5C"/>
    <w:rsid w:val="00031F90"/>
    <w:rsid w:val="00032846"/>
    <w:rsid w:val="00033242"/>
    <w:rsid w:val="00033498"/>
    <w:rsid w:val="0003395B"/>
    <w:rsid w:val="00033F8D"/>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6DF"/>
    <w:rsid w:val="00056A7F"/>
    <w:rsid w:val="00057973"/>
    <w:rsid w:val="00057BD9"/>
    <w:rsid w:val="0006035F"/>
    <w:rsid w:val="00060C23"/>
    <w:rsid w:val="00061677"/>
    <w:rsid w:val="000616BF"/>
    <w:rsid w:val="000616D8"/>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1FCB"/>
    <w:rsid w:val="00072135"/>
    <w:rsid w:val="00072425"/>
    <w:rsid w:val="000728A8"/>
    <w:rsid w:val="00072E03"/>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F99"/>
    <w:rsid w:val="000803FA"/>
    <w:rsid w:val="00080641"/>
    <w:rsid w:val="00080EC3"/>
    <w:rsid w:val="00081848"/>
    <w:rsid w:val="000818E4"/>
    <w:rsid w:val="0008206D"/>
    <w:rsid w:val="00082949"/>
    <w:rsid w:val="00082DC1"/>
    <w:rsid w:val="00082E3E"/>
    <w:rsid w:val="00083862"/>
    <w:rsid w:val="00083E1D"/>
    <w:rsid w:val="00083F34"/>
    <w:rsid w:val="000843E6"/>
    <w:rsid w:val="00084AB5"/>
    <w:rsid w:val="00084D45"/>
    <w:rsid w:val="00084F4D"/>
    <w:rsid w:val="00085C1A"/>
    <w:rsid w:val="00085FF2"/>
    <w:rsid w:val="00086167"/>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555"/>
    <w:rsid w:val="00096AB6"/>
    <w:rsid w:val="00096B09"/>
    <w:rsid w:val="00097651"/>
    <w:rsid w:val="0009776F"/>
    <w:rsid w:val="000A05DD"/>
    <w:rsid w:val="000A081C"/>
    <w:rsid w:val="000A1129"/>
    <w:rsid w:val="000A12E3"/>
    <w:rsid w:val="000A1CD9"/>
    <w:rsid w:val="000A257E"/>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A7D58"/>
    <w:rsid w:val="000B06AA"/>
    <w:rsid w:val="000B08B2"/>
    <w:rsid w:val="000B0C91"/>
    <w:rsid w:val="000B0CFD"/>
    <w:rsid w:val="000B13B8"/>
    <w:rsid w:val="000B1ADE"/>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49A"/>
    <w:rsid w:val="000D2513"/>
    <w:rsid w:val="000D2FD4"/>
    <w:rsid w:val="000D30FD"/>
    <w:rsid w:val="000D3A0D"/>
    <w:rsid w:val="000D3C23"/>
    <w:rsid w:val="000D3F08"/>
    <w:rsid w:val="000D410E"/>
    <w:rsid w:val="000D426B"/>
    <w:rsid w:val="000D47EA"/>
    <w:rsid w:val="000D4831"/>
    <w:rsid w:val="000D48A2"/>
    <w:rsid w:val="000D4FDB"/>
    <w:rsid w:val="000D4FF5"/>
    <w:rsid w:val="000D54A6"/>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308"/>
    <w:rsid w:val="000E2473"/>
    <w:rsid w:val="000E2BB2"/>
    <w:rsid w:val="000E2D2D"/>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091"/>
    <w:rsid w:val="000E7518"/>
    <w:rsid w:val="000E7D0A"/>
    <w:rsid w:val="000F0054"/>
    <w:rsid w:val="000F16DF"/>
    <w:rsid w:val="000F197C"/>
    <w:rsid w:val="000F1F3F"/>
    <w:rsid w:val="000F23AB"/>
    <w:rsid w:val="000F291B"/>
    <w:rsid w:val="000F2D4A"/>
    <w:rsid w:val="000F347B"/>
    <w:rsid w:val="000F3818"/>
    <w:rsid w:val="000F3867"/>
    <w:rsid w:val="000F3891"/>
    <w:rsid w:val="000F38A1"/>
    <w:rsid w:val="000F41BD"/>
    <w:rsid w:val="000F4B9A"/>
    <w:rsid w:val="000F4F37"/>
    <w:rsid w:val="000F57EB"/>
    <w:rsid w:val="000F58BF"/>
    <w:rsid w:val="000F647A"/>
    <w:rsid w:val="000F6C2D"/>
    <w:rsid w:val="000F6D78"/>
    <w:rsid w:val="000F6EA8"/>
    <w:rsid w:val="000F703A"/>
    <w:rsid w:val="000F7C79"/>
    <w:rsid w:val="00100C10"/>
    <w:rsid w:val="00100CFC"/>
    <w:rsid w:val="0010111E"/>
    <w:rsid w:val="001013CA"/>
    <w:rsid w:val="001018C5"/>
    <w:rsid w:val="00101AA7"/>
    <w:rsid w:val="00102014"/>
    <w:rsid w:val="001020E4"/>
    <w:rsid w:val="00102533"/>
    <w:rsid w:val="001028FB"/>
    <w:rsid w:val="001032EB"/>
    <w:rsid w:val="0010350A"/>
    <w:rsid w:val="001037BC"/>
    <w:rsid w:val="00104177"/>
    <w:rsid w:val="0010477F"/>
    <w:rsid w:val="00105595"/>
    <w:rsid w:val="00105D9B"/>
    <w:rsid w:val="00105DC2"/>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8DC"/>
    <w:rsid w:val="00115924"/>
    <w:rsid w:val="00116017"/>
    <w:rsid w:val="001166AD"/>
    <w:rsid w:val="001167BF"/>
    <w:rsid w:val="0011682A"/>
    <w:rsid w:val="00116B4A"/>
    <w:rsid w:val="00116CF7"/>
    <w:rsid w:val="00117057"/>
    <w:rsid w:val="0011719F"/>
    <w:rsid w:val="001179C0"/>
    <w:rsid w:val="00117B92"/>
    <w:rsid w:val="00117C97"/>
    <w:rsid w:val="00117D6E"/>
    <w:rsid w:val="0012082E"/>
    <w:rsid w:val="001208E3"/>
    <w:rsid w:val="00121189"/>
    <w:rsid w:val="0012127C"/>
    <w:rsid w:val="00121F1C"/>
    <w:rsid w:val="00122C27"/>
    <w:rsid w:val="00122FD8"/>
    <w:rsid w:val="00124233"/>
    <w:rsid w:val="00124EC4"/>
    <w:rsid w:val="0012511F"/>
    <w:rsid w:val="001255D2"/>
    <w:rsid w:val="001269D8"/>
    <w:rsid w:val="00126BE5"/>
    <w:rsid w:val="00126C01"/>
    <w:rsid w:val="00126D70"/>
    <w:rsid w:val="00126D81"/>
    <w:rsid w:val="0012766D"/>
    <w:rsid w:val="001277F4"/>
    <w:rsid w:val="0013010E"/>
    <w:rsid w:val="00130391"/>
    <w:rsid w:val="00130543"/>
    <w:rsid w:val="00131297"/>
    <w:rsid w:val="00131572"/>
    <w:rsid w:val="00131618"/>
    <w:rsid w:val="0013168E"/>
    <w:rsid w:val="0013191C"/>
    <w:rsid w:val="00131F94"/>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0954"/>
    <w:rsid w:val="0014112E"/>
    <w:rsid w:val="001411F7"/>
    <w:rsid w:val="001421E1"/>
    <w:rsid w:val="0014234A"/>
    <w:rsid w:val="00142760"/>
    <w:rsid w:val="00142BCD"/>
    <w:rsid w:val="00142EAE"/>
    <w:rsid w:val="001431B9"/>
    <w:rsid w:val="001433DB"/>
    <w:rsid w:val="00143A36"/>
    <w:rsid w:val="00143F55"/>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49F"/>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74E"/>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4D7B"/>
    <w:rsid w:val="00175A7E"/>
    <w:rsid w:val="00175C0E"/>
    <w:rsid w:val="00175FB1"/>
    <w:rsid w:val="0017601D"/>
    <w:rsid w:val="0017605A"/>
    <w:rsid w:val="00176355"/>
    <w:rsid w:val="001764FE"/>
    <w:rsid w:val="00176501"/>
    <w:rsid w:val="00176734"/>
    <w:rsid w:val="00176A39"/>
    <w:rsid w:val="00176CFF"/>
    <w:rsid w:val="001770D2"/>
    <w:rsid w:val="001771F1"/>
    <w:rsid w:val="0017735E"/>
    <w:rsid w:val="00177D24"/>
    <w:rsid w:val="00180C67"/>
    <w:rsid w:val="001812C0"/>
    <w:rsid w:val="00181426"/>
    <w:rsid w:val="0018143A"/>
    <w:rsid w:val="00181A7C"/>
    <w:rsid w:val="00181AE6"/>
    <w:rsid w:val="001826AB"/>
    <w:rsid w:val="00182793"/>
    <w:rsid w:val="00182931"/>
    <w:rsid w:val="00182ACE"/>
    <w:rsid w:val="00182D4C"/>
    <w:rsid w:val="001830D9"/>
    <w:rsid w:val="001833B2"/>
    <w:rsid w:val="00183553"/>
    <w:rsid w:val="0018384E"/>
    <w:rsid w:val="0018419B"/>
    <w:rsid w:val="001847D9"/>
    <w:rsid w:val="0018542A"/>
    <w:rsid w:val="001856BA"/>
    <w:rsid w:val="00185BF2"/>
    <w:rsid w:val="00185F85"/>
    <w:rsid w:val="00186189"/>
    <w:rsid w:val="001862E0"/>
    <w:rsid w:val="0018694D"/>
    <w:rsid w:val="00186C96"/>
    <w:rsid w:val="00186E3A"/>
    <w:rsid w:val="001878F1"/>
    <w:rsid w:val="00187A3F"/>
    <w:rsid w:val="00190E03"/>
    <w:rsid w:val="001913CD"/>
    <w:rsid w:val="00192E08"/>
    <w:rsid w:val="0019381F"/>
    <w:rsid w:val="00193B9A"/>
    <w:rsid w:val="0019421D"/>
    <w:rsid w:val="00194296"/>
    <w:rsid w:val="0019466D"/>
    <w:rsid w:val="0019503F"/>
    <w:rsid w:val="0019530B"/>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A76E3"/>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183"/>
    <w:rsid w:val="001C2361"/>
    <w:rsid w:val="001C2793"/>
    <w:rsid w:val="001C2AB5"/>
    <w:rsid w:val="001C2BD1"/>
    <w:rsid w:val="001C2E7C"/>
    <w:rsid w:val="001C2EF7"/>
    <w:rsid w:val="001C2F09"/>
    <w:rsid w:val="001C36F8"/>
    <w:rsid w:val="001C390B"/>
    <w:rsid w:val="001C39F1"/>
    <w:rsid w:val="001C3E36"/>
    <w:rsid w:val="001C411F"/>
    <w:rsid w:val="001C47AF"/>
    <w:rsid w:val="001C4A4F"/>
    <w:rsid w:val="001C4BFB"/>
    <w:rsid w:val="001C50B4"/>
    <w:rsid w:val="001C6081"/>
    <w:rsid w:val="001C6731"/>
    <w:rsid w:val="001C6CE5"/>
    <w:rsid w:val="001C76E1"/>
    <w:rsid w:val="001C7A26"/>
    <w:rsid w:val="001C7A28"/>
    <w:rsid w:val="001D04B6"/>
    <w:rsid w:val="001D17F0"/>
    <w:rsid w:val="001D21A2"/>
    <w:rsid w:val="001D234E"/>
    <w:rsid w:val="001D240B"/>
    <w:rsid w:val="001D2758"/>
    <w:rsid w:val="001D2893"/>
    <w:rsid w:val="001D2E9C"/>
    <w:rsid w:val="001D37A1"/>
    <w:rsid w:val="001D3873"/>
    <w:rsid w:val="001D3912"/>
    <w:rsid w:val="001D3D1F"/>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D39"/>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0E22"/>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12"/>
    <w:rsid w:val="001F68DC"/>
    <w:rsid w:val="001F693D"/>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1D"/>
    <w:rsid w:val="0023018A"/>
    <w:rsid w:val="0023036F"/>
    <w:rsid w:val="00230860"/>
    <w:rsid w:val="00230B7B"/>
    <w:rsid w:val="00230C72"/>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522"/>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85F"/>
    <w:rsid w:val="00252D91"/>
    <w:rsid w:val="00252DBA"/>
    <w:rsid w:val="00252F3E"/>
    <w:rsid w:val="002530A3"/>
    <w:rsid w:val="002530CA"/>
    <w:rsid w:val="002532BA"/>
    <w:rsid w:val="002532C6"/>
    <w:rsid w:val="002532D3"/>
    <w:rsid w:val="00253E2E"/>
    <w:rsid w:val="0025417C"/>
    <w:rsid w:val="0025481E"/>
    <w:rsid w:val="0025512C"/>
    <w:rsid w:val="0025578C"/>
    <w:rsid w:val="002557D2"/>
    <w:rsid w:val="002558DA"/>
    <w:rsid w:val="00255DEC"/>
    <w:rsid w:val="00255E2B"/>
    <w:rsid w:val="002561D2"/>
    <w:rsid w:val="002563A7"/>
    <w:rsid w:val="002564D4"/>
    <w:rsid w:val="002571DE"/>
    <w:rsid w:val="002601FF"/>
    <w:rsid w:val="00260255"/>
    <w:rsid w:val="00260BCF"/>
    <w:rsid w:val="00261319"/>
    <w:rsid w:val="002613F0"/>
    <w:rsid w:val="00261AF9"/>
    <w:rsid w:val="00261C61"/>
    <w:rsid w:val="00261C7D"/>
    <w:rsid w:val="00262168"/>
    <w:rsid w:val="0026220E"/>
    <w:rsid w:val="00262A32"/>
    <w:rsid w:val="00262B59"/>
    <w:rsid w:val="00263081"/>
    <w:rsid w:val="00263688"/>
    <w:rsid w:val="00263952"/>
    <w:rsid w:val="0026403A"/>
    <w:rsid w:val="00264A41"/>
    <w:rsid w:val="0026520C"/>
    <w:rsid w:val="00265354"/>
    <w:rsid w:val="00265AC5"/>
    <w:rsid w:val="00265AEE"/>
    <w:rsid w:val="002660CD"/>
    <w:rsid w:val="002661A6"/>
    <w:rsid w:val="002662C1"/>
    <w:rsid w:val="00266463"/>
    <w:rsid w:val="0026754C"/>
    <w:rsid w:val="002677A6"/>
    <w:rsid w:val="00267A56"/>
    <w:rsid w:val="00267BA4"/>
    <w:rsid w:val="00267F7C"/>
    <w:rsid w:val="0027003D"/>
    <w:rsid w:val="0027022E"/>
    <w:rsid w:val="00270A28"/>
    <w:rsid w:val="00270FCD"/>
    <w:rsid w:val="002710D7"/>
    <w:rsid w:val="0027159B"/>
    <w:rsid w:val="00271655"/>
    <w:rsid w:val="00271675"/>
    <w:rsid w:val="002717BE"/>
    <w:rsid w:val="00271F47"/>
    <w:rsid w:val="002721A6"/>
    <w:rsid w:val="0027255B"/>
    <w:rsid w:val="00272FBD"/>
    <w:rsid w:val="00273976"/>
    <w:rsid w:val="00273C75"/>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1E0"/>
    <w:rsid w:val="00281297"/>
    <w:rsid w:val="002814B7"/>
    <w:rsid w:val="0028179B"/>
    <w:rsid w:val="00281AB3"/>
    <w:rsid w:val="00281F6F"/>
    <w:rsid w:val="002823C2"/>
    <w:rsid w:val="00282D1F"/>
    <w:rsid w:val="00282FAD"/>
    <w:rsid w:val="00283048"/>
    <w:rsid w:val="002836F0"/>
    <w:rsid w:val="00283741"/>
    <w:rsid w:val="00284667"/>
    <w:rsid w:val="00284B76"/>
    <w:rsid w:val="00284BB9"/>
    <w:rsid w:val="00285371"/>
    <w:rsid w:val="002856A3"/>
    <w:rsid w:val="002859D5"/>
    <w:rsid w:val="00285BA3"/>
    <w:rsid w:val="00285C2D"/>
    <w:rsid w:val="00285C32"/>
    <w:rsid w:val="002867B2"/>
    <w:rsid w:val="00286ABC"/>
    <w:rsid w:val="00286E29"/>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1CF"/>
    <w:rsid w:val="00297333"/>
    <w:rsid w:val="002A239D"/>
    <w:rsid w:val="002A2552"/>
    <w:rsid w:val="002A256B"/>
    <w:rsid w:val="002A26ED"/>
    <w:rsid w:val="002A2713"/>
    <w:rsid w:val="002A277B"/>
    <w:rsid w:val="002A3B3E"/>
    <w:rsid w:val="002A49CF"/>
    <w:rsid w:val="002A5119"/>
    <w:rsid w:val="002A51DD"/>
    <w:rsid w:val="002A55E7"/>
    <w:rsid w:val="002A56E0"/>
    <w:rsid w:val="002A628A"/>
    <w:rsid w:val="002A6496"/>
    <w:rsid w:val="002A6898"/>
    <w:rsid w:val="002A6D98"/>
    <w:rsid w:val="002A79ED"/>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A15"/>
    <w:rsid w:val="002C0BBE"/>
    <w:rsid w:val="002C177B"/>
    <w:rsid w:val="002C18E6"/>
    <w:rsid w:val="002C1A90"/>
    <w:rsid w:val="002C1C48"/>
    <w:rsid w:val="002C1EA6"/>
    <w:rsid w:val="002C2175"/>
    <w:rsid w:val="002C2426"/>
    <w:rsid w:val="002C253E"/>
    <w:rsid w:val="002C261D"/>
    <w:rsid w:val="002C2627"/>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190"/>
    <w:rsid w:val="002D0958"/>
    <w:rsid w:val="002D0CFE"/>
    <w:rsid w:val="002D157D"/>
    <w:rsid w:val="002D1AD5"/>
    <w:rsid w:val="002D1FB2"/>
    <w:rsid w:val="002D2D20"/>
    <w:rsid w:val="002D38D0"/>
    <w:rsid w:val="002D42D7"/>
    <w:rsid w:val="002D492A"/>
    <w:rsid w:val="002D49A9"/>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54FA"/>
    <w:rsid w:val="002E60EE"/>
    <w:rsid w:val="002E68BF"/>
    <w:rsid w:val="002E6A8A"/>
    <w:rsid w:val="002E6BFD"/>
    <w:rsid w:val="002E6F40"/>
    <w:rsid w:val="002E7889"/>
    <w:rsid w:val="002E7942"/>
    <w:rsid w:val="002E7BE2"/>
    <w:rsid w:val="002F002E"/>
    <w:rsid w:val="002F00D6"/>
    <w:rsid w:val="002F029C"/>
    <w:rsid w:val="002F09FD"/>
    <w:rsid w:val="002F0D66"/>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4ACE"/>
    <w:rsid w:val="002F52C5"/>
    <w:rsid w:val="002F584B"/>
    <w:rsid w:val="002F5A9F"/>
    <w:rsid w:val="002F5BC9"/>
    <w:rsid w:val="002F5C89"/>
    <w:rsid w:val="002F6039"/>
    <w:rsid w:val="002F6C3D"/>
    <w:rsid w:val="002F6E12"/>
    <w:rsid w:val="002F6E79"/>
    <w:rsid w:val="002F7009"/>
    <w:rsid w:val="002F72DC"/>
    <w:rsid w:val="002F7430"/>
    <w:rsid w:val="002F7584"/>
    <w:rsid w:val="002F7834"/>
    <w:rsid w:val="002F79A0"/>
    <w:rsid w:val="0030027B"/>
    <w:rsid w:val="00300621"/>
    <w:rsid w:val="00300CF9"/>
    <w:rsid w:val="00301901"/>
    <w:rsid w:val="003019ED"/>
    <w:rsid w:val="00301C3B"/>
    <w:rsid w:val="003027BB"/>
    <w:rsid w:val="00302BBE"/>
    <w:rsid w:val="00302D1D"/>
    <w:rsid w:val="00303004"/>
    <w:rsid w:val="003031D1"/>
    <w:rsid w:val="003033E4"/>
    <w:rsid w:val="003038D2"/>
    <w:rsid w:val="00303A58"/>
    <w:rsid w:val="003046E6"/>
    <w:rsid w:val="00304AE0"/>
    <w:rsid w:val="00305123"/>
    <w:rsid w:val="003051A3"/>
    <w:rsid w:val="00305496"/>
    <w:rsid w:val="00305761"/>
    <w:rsid w:val="00305D9D"/>
    <w:rsid w:val="00305E89"/>
    <w:rsid w:val="003062F9"/>
    <w:rsid w:val="00306BCE"/>
    <w:rsid w:val="00307327"/>
    <w:rsid w:val="0030765A"/>
    <w:rsid w:val="003077ED"/>
    <w:rsid w:val="00307955"/>
    <w:rsid w:val="00307A9F"/>
    <w:rsid w:val="00310496"/>
    <w:rsid w:val="003109AF"/>
    <w:rsid w:val="00310C8C"/>
    <w:rsid w:val="00311F55"/>
    <w:rsid w:val="00312028"/>
    <w:rsid w:val="00312219"/>
    <w:rsid w:val="00312239"/>
    <w:rsid w:val="003122A1"/>
    <w:rsid w:val="003123D6"/>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20D"/>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243B"/>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6D14"/>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21"/>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B9D"/>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7C9"/>
    <w:rsid w:val="00371B1A"/>
    <w:rsid w:val="00372846"/>
    <w:rsid w:val="00372D83"/>
    <w:rsid w:val="003734CB"/>
    <w:rsid w:val="003735A2"/>
    <w:rsid w:val="003738B6"/>
    <w:rsid w:val="00373A51"/>
    <w:rsid w:val="00373B66"/>
    <w:rsid w:val="00374A59"/>
    <w:rsid w:val="00374B3B"/>
    <w:rsid w:val="00375439"/>
    <w:rsid w:val="00375FB2"/>
    <w:rsid w:val="003765DE"/>
    <w:rsid w:val="00376DEE"/>
    <w:rsid w:val="00380029"/>
    <w:rsid w:val="00380400"/>
    <w:rsid w:val="00380743"/>
    <w:rsid w:val="00380E4E"/>
    <w:rsid w:val="00380E61"/>
    <w:rsid w:val="00380EF9"/>
    <w:rsid w:val="00380FF8"/>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509A"/>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582C"/>
    <w:rsid w:val="00396D66"/>
    <w:rsid w:val="00397746"/>
    <w:rsid w:val="00397AAB"/>
    <w:rsid w:val="00397BF0"/>
    <w:rsid w:val="003A0E38"/>
    <w:rsid w:val="003A12FB"/>
    <w:rsid w:val="003A1A6E"/>
    <w:rsid w:val="003A1D9A"/>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3468"/>
    <w:rsid w:val="003B3A7A"/>
    <w:rsid w:val="003B3DD9"/>
    <w:rsid w:val="003B3E26"/>
    <w:rsid w:val="003B4329"/>
    <w:rsid w:val="003B43D2"/>
    <w:rsid w:val="003B46BE"/>
    <w:rsid w:val="003B4D75"/>
    <w:rsid w:val="003B4DAC"/>
    <w:rsid w:val="003B5158"/>
    <w:rsid w:val="003B55A6"/>
    <w:rsid w:val="003B5756"/>
    <w:rsid w:val="003B60A4"/>
    <w:rsid w:val="003B62A2"/>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7B5"/>
    <w:rsid w:val="003C7E3A"/>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88D"/>
    <w:rsid w:val="003D58E5"/>
    <w:rsid w:val="003D5B8C"/>
    <w:rsid w:val="003D609E"/>
    <w:rsid w:val="003D6552"/>
    <w:rsid w:val="003D6647"/>
    <w:rsid w:val="003D66DD"/>
    <w:rsid w:val="003D6DF9"/>
    <w:rsid w:val="003D7161"/>
    <w:rsid w:val="003D73B3"/>
    <w:rsid w:val="003D776E"/>
    <w:rsid w:val="003D7924"/>
    <w:rsid w:val="003D794F"/>
    <w:rsid w:val="003D79AE"/>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3BD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B55"/>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B67"/>
    <w:rsid w:val="003F4383"/>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0F8"/>
    <w:rsid w:val="004011AA"/>
    <w:rsid w:val="0040157A"/>
    <w:rsid w:val="0040189C"/>
    <w:rsid w:val="0040194B"/>
    <w:rsid w:val="00401A98"/>
    <w:rsid w:val="00401DD6"/>
    <w:rsid w:val="004026E4"/>
    <w:rsid w:val="00402D3C"/>
    <w:rsid w:val="00402FF6"/>
    <w:rsid w:val="0040335E"/>
    <w:rsid w:val="00403480"/>
    <w:rsid w:val="004035B6"/>
    <w:rsid w:val="00403F71"/>
    <w:rsid w:val="00403F90"/>
    <w:rsid w:val="0040421C"/>
    <w:rsid w:val="004046DB"/>
    <w:rsid w:val="004047FA"/>
    <w:rsid w:val="00404819"/>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219"/>
    <w:rsid w:val="004209AE"/>
    <w:rsid w:val="00420A51"/>
    <w:rsid w:val="00420E8A"/>
    <w:rsid w:val="004210AC"/>
    <w:rsid w:val="0042149C"/>
    <w:rsid w:val="004216E1"/>
    <w:rsid w:val="00421769"/>
    <w:rsid w:val="00421C63"/>
    <w:rsid w:val="004222A5"/>
    <w:rsid w:val="004222AB"/>
    <w:rsid w:val="00422D44"/>
    <w:rsid w:val="00422DC8"/>
    <w:rsid w:val="00423280"/>
    <w:rsid w:val="0042370D"/>
    <w:rsid w:val="0042488F"/>
    <w:rsid w:val="00424AC4"/>
    <w:rsid w:val="00424C8D"/>
    <w:rsid w:val="00424F9B"/>
    <w:rsid w:val="00425323"/>
    <w:rsid w:val="00425B76"/>
    <w:rsid w:val="00426531"/>
    <w:rsid w:val="00426B0E"/>
    <w:rsid w:val="00426E5F"/>
    <w:rsid w:val="00426F47"/>
    <w:rsid w:val="00427218"/>
    <w:rsid w:val="00427EB4"/>
    <w:rsid w:val="00430084"/>
    <w:rsid w:val="00430974"/>
    <w:rsid w:val="004309F8"/>
    <w:rsid w:val="00430B11"/>
    <w:rsid w:val="00430C0F"/>
    <w:rsid w:val="00430D8B"/>
    <w:rsid w:val="00430E90"/>
    <w:rsid w:val="00431BCF"/>
    <w:rsid w:val="00431C83"/>
    <w:rsid w:val="0043246D"/>
    <w:rsid w:val="0043280D"/>
    <w:rsid w:val="004329FF"/>
    <w:rsid w:val="00432A69"/>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8E4"/>
    <w:rsid w:val="004429E7"/>
    <w:rsid w:val="00442A66"/>
    <w:rsid w:val="0044301F"/>
    <w:rsid w:val="0044347F"/>
    <w:rsid w:val="00443B81"/>
    <w:rsid w:val="0044403B"/>
    <w:rsid w:val="004441CF"/>
    <w:rsid w:val="00444778"/>
    <w:rsid w:val="004447A6"/>
    <w:rsid w:val="00444A5A"/>
    <w:rsid w:val="00444CE1"/>
    <w:rsid w:val="004450BA"/>
    <w:rsid w:val="004460DB"/>
    <w:rsid w:val="00446671"/>
    <w:rsid w:val="004467B7"/>
    <w:rsid w:val="004468C5"/>
    <w:rsid w:val="00446F66"/>
    <w:rsid w:val="0044772E"/>
    <w:rsid w:val="00447942"/>
    <w:rsid w:val="0044796E"/>
    <w:rsid w:val="004504D8"/>
    <w:rsid w:val="004508E4"/>
    <w:rsid w:val="00450A10"/>
    <w:rsid w:val="00450B77"/>
    <w:rsid w:val="00451214"/>
    <w:rsid w:val="0045133E"/>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79"/>
    <w:rsid w:val="00462A6C"/>
    <w:rsid w:val="00462A8F"/>
    <w:rsid w:val="00463324"/>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4D33"/>
    <w:rsid w:val="00475006"/>
    <w:rsid w:val="004762B9"/>
    <w:rsid w:val="004763F6"/>
    <w:rsid w:val="00476411"/>
    <w:rsid w:val="00476641"/>
    <w:rsid w:val="00476E72"/>
    <w:rsid w:val="004771CE"/>
    <w:rsid w:val="00477452"/>
    <w:rsid w:val="00477B33"/>
    <w:rsid w:val="00477E87"/>
    <w:rsid w:val="00480022"/>
    <w:rsid w:val="00480368"/>
    <w:rsid w:val="004806E5"/>
    <w:rsid w:val="00480AA3"/>
    <w:rsid w:val="00480C0B"/>
    <w:rsid w:val="00480E6E"/>
    <w:rsid w:val="004822EF"/>
    <w:rsid w:val="004823C8"/>
    <w:rsid w:val="004828A0"/>
    <w:rsid w:val="00482918"/>
    <w:rsid w:val="00482D22"/>
    <w:rsid w:val="0048350F"/>
    <w:rsid w:val="00483A14"/>
    <w:rsid w:val="00484446"/>
    <w:rsid w:val="0048469A"/>
    <w:rsid w:val="004847F2"/>
    <w:rsid w:val="00484A61"/>
    <w:rsid w:val="00484C7F"/>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36A"/>
    <w:rsid w:val="00492BAD"/>
    <w:rsid w:val="00492FB4"/>
    <w:rsid w:val="00493026"/>
    <w:rsid w:val="00493407"/>
    <w:rsid w:val="0049351D"/>
    <w:rsid w:val="0049356C"/>
    <w:rsid w:val="00493C4E"/>
    <w:rsid w:val="00493E6F"/>
    <w:rsid w:val="00494012"/>
    <w:rsid w:val="004946E7"/>
    <w:rsid w:val="00494861"/>
    <w:rsid w:val="00495081"/>
    <w:rsid w:val="00495334"/>
    <w:rsid w:val="00495443"/>
    <w:rsid w:val="00495514"/>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22A"/>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74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402"/>
    <w:rsid w:val="004D2522"/>
    <w:rsid w:val="004D2550"/>
    <w:rsid w:val="004D2C3E"/>
    <w:rsid w:val="004D2E1D"/>
    <w:rsid w:val="004D2FD3"/>
    <w:rsid w:val="004D3332"/>
    <w:rsid w:val="004D3496"/>
    <w:rsid w:val="004D3F05"/>
    <w:rsid w:val="004D405E"/>
    <w:rsid w:val="004D49E6"/>
    <w:rsid w:val="004D4F97"/>
    <w:rsid w:val="004D516D"/>
    <w:rsid w:val="004D5A40"/>
    <w:rsid w:val="004D66FA"/>
    <w:rsid w:val="004D703A"/>
    <w:rsid w:val="004D74F1"/>
    <w:rsid w:val="004E0588"/>
    <w:rsid w:val="004E0915"/>
    <w:rsid w:val="004E0F00"/>
    <w:rsid w:val="004E143E"/>
    <w:rsid w:val="004E1E0F"/>
    <w:rsid w:val="004E1E57"/>
    <w:rsid w:val="004E3241"/>
    <w:rsid w:val="004E3A4E"/>
    <w:rsid w:val="004E3A88"/>
    <w:rsid w:val="004E3B8E"/>
    <w:rsid w:val="004E3E17"/>
    <w:rsid w:val="004E405D"/>
    <w:rsid w:val="004E4493"/>
    <w:rsid w:val="004E4B12"/>
    <w:rsid w:val="004E4BC1"/>
    <w:rsid w:val="004E514F"/>
    <w:rsid w:val="004E57A1"/>
    <w:rsid w:val="004E5884"/>
    <w:rsid w:val="004E5C06"/>
    <w:rsid w:val="004E6405"/>
    <w:rsid w:val="004E6508"/>
    <w:rsid w:val="004E6786"/>
    <w:rsid w:val="004E6ADD"/>
    <w:rsid w:val="004E6D9D"/>
    <w:rsid w:val="004E6DD9"/>
    <w:rsid w:val="004E72DB"/>
    <w:rsid w:val="004E758C"/>
    <w:rsid w:val="004E7A48"/>
    <w:rsid w:val="004E7DCD"/>
    <w:rsid w:val="004E7DD1"/>
    <w:rsid w:val="004F0396"/>
    <w:rsid w:val="004F0A00"/>
    <w:rsid w:val="004F0B45"/>
    <w:rsid w:val="004F1047"/>
    <w:rsid w:val="004F12BC"/>
    <w:rsid w:val="004F145B"/>
    <w:rsid w:val="004F1589"/>
    <w:rsid w:val="004F17A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309"/>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1D82"/>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66B"/>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77A"/>
    <w:rsid w:val="00525A1B"/>
    <w:rsid w:val="00525C14"/>
    <w:rsid w:val="00525C6D"/>
    <w:rsid w:val="00525C6F"/>
    <w:rsid w:val="0052605B"/>
    <w:rsid w:val="005261E4"/>
    <w:rsid w:val="00526495"/>
    <w:rsid w:val="00526E38"/>
    <w:rsid w:val="00527294"/>
    <w:rsid w:val="00527B4B"/>
    <w:rsid w:val="00527EEA"/>
    <w:rsid w:val="00527F18"/>
    <w:rsid w:val="00530186"/>
    <w:rsid w:val="00530245"/>
    <w:rsid w:val="00530D41"/>
    <w:rsid w:val="0053103F"/>
    <w:rsid w:val="005312EA"/>
    <w:rsid w:val="005317D6"/>
    <w:rsid w:val="00531B1D"/>
    <w:rsid w:val="00531CA2"/>
    <w:rsid w:val="0053218B"/>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0D0"/>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05"/>
    <w:rsid w:val="005465AD"/>
    <w:rsid w:val="005468A8"/>
    <w:rsid w:val="00546939"/>
    <w:rsid w:val="00546B33"/>
    <w:rsid w:val="00546B70"/>
    <w:rsid w:val="00546C8B"/>
    <w:rsid w:val="00546D6F"/>
    <w:rsid w:val="00546FBC"/>
    <w:rsid w:val="00547158"/>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4DC1"/>
    <w:rsid w:val="00555156"/>
    <w:rsid w:val="005555D4"/>
    <w:rsid w:val="00555A56"/>
    <w:rsid w:val="0055610A"/>
    <w:rsid w:val="00556345"/>
    <w:rsid w:val="00556517"/>
    <w:rsid w:val="00556635"/>
    <w:rsid w:val="00556AC3"/>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3DC"/>
    <w:rsid w:val="00566522"/>
    <w:rsid w:val="00566C3A"/>
    <w:rsid w:val="00566EC6"/>
    <w:rsid w:val="00567032"/>
    <w:rsid w:val="005675C2"/>
    <w:rsid w:val="0057016C"/>
    <w:rsid w:val="00570567"/>
    <w:rsid w:val="00570ACF"/>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2D3E"/>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8C2"/>
    <w:rsid w:val="005A49FD"/>
    <w:rsid w:val="005A4E79"/>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807"/>
    <w:rsid w:val="005B1A5D"/>
    <w:rsid w:val="005B1ECB"/>
    <w:rsid w:val="005B1F47"/>
    <w:rsid w:val="005B233F"/>
    <w:rsid w:val="005B24FE"/>
    <w:rsid w:val="005B288A"/>
    <w:rsid w:val="005B2EEA"/>
    <w:rsid w:val="005B302E"/>
    <w:rsid w:val="005B3079"/>
    <w:rsid w:val="005B30C6"/>
    <w:rsid w:val="005B3164"/>
    <w:rsid w:val="005B327E"/>
    <w:rsid w:val="005B33FF"/>
    <w:rsid w:val="005B38E8"/>
    <w:rsid w:val="005B4518"/>
    <w:rsid w:val="005B483A"/>
    <w:rsid w:val="005B4F6D"/>
    <w:rsid w:val="005B5797"/>
    <w:rsid w:val="005B5A54"/>
    <w:rsid w:val="005B5D3B"/>
    <w:rsid w:val="005B635E"/>
    <w:rsid w:val="005B6415"/>
    <w:rsid w:val="005B677A"/>
    <w:rsid w:val="005B6B29"/>
    <w:rsid w:val="005B6EC6"/>
    <w:rsid w:val="005B7502"/>
    <w:rsid w:val="005B761E"/>
    <w:rsid w:val="005B7692"/>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5B09"/>
    <w:rsid w:val="005C67A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DF7"/>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C3"/>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3E8"/>
    <w:rsid w:val="0060644D"/>
    <w:rsid w:val="006064AF"/>
    <w:rsid w:val="00607072"/>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298"/>
    <w:rsid w:val="006177F1"/>
    <w:rsid w:val="0061786A"/>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BAA"/>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C42"/>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6A2"/>
    <w:rsid w:val="006436EC"/>
    <w:rsid w:val="00643911"/>
    <w:rsid w:val="00643D48"/>
    <w:rsid w:val="006445A5"/>
    <w:rsid w:val="0064462D"/>
    <w:rsid w:val="00644883"/>
    <w:rsid w:val="00644D03"/>
    <w:rsid w:val="00644D30"/>
    <w:rsid w:val="0064501D"/>
    <w:rsid w:val="00645137"/>
    <w:rsid w:val="00645174"/>
    <w:rsid w:val="0064541A"/>
    <w:rsid w:val="00645545"/>
    <w:rsid w:val="0064586D"/>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27DA"/>
    <w:rsid w:val="00653137"/>
    <w:rsid w:val="006531D2"/>
    <w:rsid w:val="006537A0"/>
    <w:rsid w:val="00653BFA"/>
    <w:rsid w:val="00653DDD"/>
    <w:rsid w:val="0065414E"/>
    <w:rsid w:val="00654737"/>
    <w:rsid w:val="00654952"/>
    <w:rsid w:val="00654F35"/>
    <w:rsid w:val="00654F7E"/>
    <w:rsid w:val="006559E8"/>
    <w:rsid w:val="006560B6"/>
    <w:rsid w:val="006560C9"/>
    <w:rsid w:val="00656352"/>
    <w:rsid w:val="006563A7"/>
    <w:rsid w:val="006566D9"/>
    <w:rsid w:val="00656F88"/>
    <w:rsid w:val="00657092"/>
    <w:rsid w:val="00657762"/>
    <w:rsid w:val="00657863"/>
    <w:rsid w:val="00657E92"/>
    <w:rsid w:val="0066018B"/>
    <w:rsid w:val="00660BF1"/>
    <w:rsid w:val="00660EBD"/>
    <w:rsid w:val="0066176A"/>
    <w:rsid w:val="00661B0E"/>
    <w:rsid w:val="00661BC8"/>
    <w:rsid w:val="00661EC0"/>
    <w:rsid w:val="006621C1"/>
    <w:rsid w:val="00662C6E"/>
    <w:rsid w:val="0066320D"/>
    <w:rsid w:val="0066328A"/>
    <w:rsid w:val="006633C0"/>
    <w:rsid w:val="006634D6"/>
    <w:rsid w:val="0066367A"/>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1C9"/>
    <w:rsid w:val="0066692D"/>
    <w:rsid w:val="00666E30"/>
    <w:rsid w:val="00666F33"/>
    <w:rsid w:val="006672CB"/>
    <w:rsid w:val="00667D68"/>
    <w:rsid w:val="00670033"/>
    <w:rsid w:val="00670B85"/>
    <w:rsid w:val="00670D3C"/>
    <w:rsid w:val="00670F09"/>
    <w:rsid w:val="006717B2"/>
    <w:rsid w:val="00672A0E"/>
    <w:rsid w:val="00672D76"/>
    <w:rsid w:val="0067339A"/>
    <w:rsid w:val="0067374A"/>
    <w:rsid w:val="00673A16"/>
    <w:rsid w:val="00673C83"/>
    <w:rsid w:val="0067415C"/>
    <w:rsid w:val="0067435C"/>
    <w:rsid w:val="006749B9"/>
    <w:rsid w:val="00674C4D"/>
    <w:rsid w:val="00674CA8"/>
    <w:rsid w:val="00674DD8"/>
    <w:rsid w:val="00674E8F"/>
    <w:rsid w:val="00675C98"/>
    <w:rsid w:val="006761A4"/>
    <w:rsid w:val="00676713"/>
    <w:rsid w:val="00676D5C"/>
    <w:rsid w:val="00677071"/>
    <w:rsid w:val="00677531"/>
    <w:rsid w:val="0067778A"/>
    <w:rsid w:val="006777FB"/>
    <w:rsid w:val="00677BB5"/>
    <w:rsid w:val="00677E3A"/>
    <w:rsid w:val="00677E53"/>
    <w:rsid w:val="00680022"/>
    <w:rsid w:val="0068009F"/>
    <w:rsid w:val="006802A4"/>
    <w:rsid w:val="00680AE8"/>
    <w:rsid w:val="00680C33"/>
    <w:rsid w:val="00680C66"/>
    <w:rsid w:val="0068130E"/>
    <w:rsid w:val="006816D3"/>
    <w:rsid w:val="006817BF"/>
    <w:rsid w:val="00681A6E"/>
    <w:rsid w:val="006820F3"/>
    <w:rsid w:val="00682438"/>
    <w:rsid w:val="0068255B"/>
    <w:rsid w:val="00682820"/>
    <w:rsid w:val="00682C52"/>
    <w:rsid w:val="00683029"/>
    <w:rsid w:val="006831D0"/>
    <w:rsid w:val="006840E2"/>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13B"/>
    <w:rsid w:val="00692274"/>
    <w:rsid w:val="00692CB6"/>
    <w:rsid w:val="006930D2"/>
    <w:rsid w:val="006936E8"/>
    <w:rsid w:val="00693C6B"/>
    <w:rsid w:val="006941F2"/>
    <w:rsid w:val="00694445"/>
    <w:rsid w:val="0069463B"/>
    <w:rsid w:val="00694BA2"/>
    <w:rsid w:val="00694F23"/>
    <w:rsid w:val="006954F1"/>
    <w:rsid w:val="006956FE"/>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AA5"/>
    <w:rsid w:val="006A3C78"/>
    <w:rsid w:val="006A4215"/>
    <w:rsid w:val="006A48AB"/>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2E6"/>
    <w:rsid w:val="006B350D"/>
    <w:rsid w:val="006B4696"/>
    <w:rsid w:val="006B4796"/>
    <w:rsid w:val="006B493A"/>
    <w:rsid w:val="006B4F7D"/>
    <w:rsid w:val="006B4FA4"/>
    <w:rsid w:val="006B50E3"/>
    <w:rsid w:val="006B52D3"/>
    <w:rsid w:val="006B54FF"/>
    <w:rsid w:val="006B56B2"/>
    <w:rsid w:val="006B6078"/>
    <w:rsid w:val="006B6296"/>
    <w:rsid w:val="006B6E8B"/>
    <w:rsid w:val="006B76AD"/>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39BF"/>
    <w:rsid w:val="006E4429"/>
    <w:rsid w:val="006E44F1"/>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CF1"/>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3A6"/>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531"/>
    <w:rsid w:val="007226D7"/>
    <w:rsid w:val="00722929"/>
    <w:rsid w:val="00722D00"/>
    <w:rsid w:val="00722ED3"/>
    <w:rsid w:val="00723443"/>
    <w:rsid w:val="00723563"/>
    <w:rsid w:val="00724C6E"/>
    <w:rsid w:val="00724E8A"/>
    <w:rsid w:val="007250EA"/>
    <w:rsid w:val="00725A59"/>
    <w:rsid w:val="00725E93"/>
    <w:rsid w:val="0072611A"/>
    <w:rsid w:val="0072645E"/>
    <w:rsid w:val="0072681A"/>
    <w:rsid w:val="00727A26"/>
    <w:rsid w:val="00727D43"/>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5EF"/>
    <w:rsid w:val="00735697"/>
    <w:rsid w:val="0073583B"/>
    <w:rsid w:val="00735861"/>
    <w:rsid w:val="00735DA6"/>
    <w:rsid w:val="00735ED3"/>
    <w:rsid w:val="00736302"/>
    <w:rsid w:val="00736968"/>
    <w:rsid w:val="00736A28"/>
    <w:rsid w:val="00736A31"/>
    <w:rsid w:val="00736BD0"/>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6AC1"/>
    <w:rsid w:val="00767160"/>
    <w:rsid w:val="007674B9"/>
    <w:rsid w:val="007674DF"/>
    <w:rsid w:val="00767910"/>
    <w:rsid w:val="007679BE"/>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770"/>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667"/>
    <w:rsid w:val="00794C01"/>
    <w:rsid w:val="00795014"/>
    <w:rsid w:val="00795080"/>
    <w:rsid w:val="0079545D"/>
    <w:rsid w:val="00795F1F"/>
    <w:rsid w:val="00795FFF"/>
    <w:rsid w:val="00796429"/>
    <w:rsid w:val="00796543"/>
    <w:rsid w:val="00796D4D"/>
    <w:rsid w:val="007970E2"/>
    <w:rsid w:val="00797184"/>
    <w:rsid w:val="00797697"/>
    <w:rsid w:val="00797948"/>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1B6"/>
    <w:rsid w:val="007B0BFD"/>
    <w:rsid w:val="007B0D99"/>
    <w:rsid w:val="007B1118"/>
    <w:rsid w:val="007B21E9"/>
    <w:rsid w:val="007B296B"/>
    <w:rsid w:val="007B2AFC"/>
    <w:rsid w:val="007B2EC5"/>
    <w:rsid w:val="007B2EEC"/>
    <w:rsid w:val="007B38E2"/>
    <w:rsid w:val="007B3A38"/>
    <w:rsid w:val="007B4F67"/>
    <w:rsid w:val="007B5050"/>
    <w:rsid w:val="007B5EDB"/>
    <w:rsid w:val="007B639B"/>
    <w:rsid w:val="007B6B48"/>
    <w:rsid w:val="007B6E3B"/>
    <w:rsid w:val="007B738B"/>
    <w:rsid w:val="007B7900"/>
    <w:rsid w:val="007B79FB"/>
    <w:rsid w:val="007B7B5D"/>
    <w:rsid w:val="007C0191"/>
    <w:rsid w:val="007C04A4"/>
    <w:rsid w:val="007C1509"/>
    <w:rsid w:val="007C16D4"/>
    <w:rsid w:val="007C1D89"/>
    <w:rsid w:val="007C21A7"/>
    <w:rsid w:val="007C27C5"/>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CFE"/>
    <w:rsid w:val="007C5F8B"/>
    <w:rsid w:val="007C6028"/>
    <w:rsid w:val="007C60E9"/>
    <w:rsid w:val="007C6689"/>
    <w:rsid w:val="007C7071"/>
    <w:rsid w:val="007C77B5"/>
    <w:rsid w:val="007C79B5"/>
    <w:rsid w:val="007C7AE1"/>
    <w:rsid w:val="007C7C2D"/>
    <w:rsid w:val="007C7E78"/>
    <w:rsid w:val="007D0071"/>
    <w:rsid w:val="007D0B89"/>
    <w:rsid w:val="007D1002"/>
    <w:rsid w:val="007D16B1"/>
    <w:rsid w:val="007D25C3"/>
    <w:rsid w:val="007D302C"/>
    <w:rsid w:val="007D3561"/>
    <w:rsid w:val="007D3AB8"/>
    <w:rsid w:val="007D3D50"/>
    <w:rsid w:val="007D3D55"/>
    <w:rsid w:val="007D3DBA"/>
    <w:rsid w:val="007D40B2"/>
    <w:rsid w:val="007D483A"/>
    <w:rsid w:val="007D4E9B"/>
    <w:rsid w:val="007D5120"/>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710"/>
    <w:rsid w:val="007E48DA"/>
    <w:rsid w:val="007E4C78"/>
    <w:rsid w:val="007E510C"/>
    <w:rsid w:val="007E65D9"/>
    <w:rsid w:val="007E6C12"/>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6C6"/>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2E8"/>
    <w:rsid w:val="0080334B"/>
    <w:rsid w:val="00803C49"/>
    <w:rsid w:val="0080589D"/>
    <w:rsid w:val="008058D3"/>
    <w:rsid w:val="0080633A"/>
    <w:rsid w:val="00806362"/>
    <w:rsid w:val="00806406"/>
    <w:rsid w:val="0080643D"/>
    <w:rsid w:val="0080666F"/>
    <w:rsid w:val="00806E74"/>
    <w:rsid w:val="00807546"/>
    <w:rsid w:val="00807692"/>
    <w:rsid w:val="008079F4"/>
    <w:rsid w:val="00807A9A"/>
    <w:rsid w:val="00807E2D"/>
    <w:rsid w:val="00807F77"/>
    <w:rsid w:val="0081018B"/>
    <w:rsid w:val="00810818"/>
    <w:rsid w:val="00810D7D"/>
    <w:rsid w:val="0081219C"/>
    <w:rsid w:val="00813ABC"/>
    <w:rsid w:val="00813EEF"/>
    <w:rsid w:val="008141F4"/>
    <w:rsid w:val="00814D1E"/>
    <w:rsid w:val="008151FA"/>
    <w:rsid w:val="00815910"/>
    <w:rsid w:val="0081594D"/>
    <w:rsid w:val="00815BC0"/>
    <w:rsid w:val="008160BE"/>
    <w:rsid w:val="00817729"/>
    <w:rsid w:val="00817A69"/>
    <w:rsid w:val="00817CF3"/>
    <w:rsid w:val="0082011B"/>
    <w:rsid w:val="00820292"/>
    <w:rsid w:val="008207B4"/>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B48"/>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880"/>
    <w:rsid w:val="00836ECB"/>
    <w:rsid w:val="00836F9B"/>
    <w:rsid w:val="008376DC"/>
    <w:rsid w:val="0084003A"/>
    <w:rsid w:val="008402FD"/>
    <w:rsid w:val="00840905"/>
    <w:rsid w:val="0084091D"/>
    <w:rsid w:val="00840DB1"/>
    <w:rsid w:val="00841225"/>
    <w:rsid w:val="00841283"/>
    <w:rsid w:val="00841403"/>
    <w:rsid w:val="00841B35"/>
    <w:rsid w:val="008425F8"/>
    <w:rsid w:val="00843C1B"/>
    <w:rsid w:val="00843E18"/>
    <w:rsid w:val="008441FA"/>
    <w:rsid w:val="00844834"/>
    <w:rsid w:val="00844B7E"/>
    <w:rsid w:val="0084608B"/>
    <w:rsid w:val="00846E7F"/>
    <w:rsid w:val="00847128"/>
    <w:rsid w:val="0084715F"/>
    <w:rsid w:val="00847A65"/>
    <w:rsid w:val="00847B38"/>
    <w:rsid w:val="00847FCD"/>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4AB"/>
    <w:rsid w:val="00862564"/>
    <w:rsid w:val="0086259D"/>
    <w:rsid w:val="008627B5"/>
    <w:rsid w:val="00862EEB"/>
    <w:rsid w:val="008633B7"/>
    <w:rsid w:val="008634E3"/>
    <w:rsid w:val="008635AA"/>
    <w:rsid w:val="00863684"/>
    <w:rsid w:val="008636FB"/>
    <w:rsid w:val="00863810"/>
    <w:rsid w:val="008639DB"/>
    <w:rsid w:val="00863F52"/>
    <w:rsid w:val="00864310"/>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152"/>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6F27"/>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951"/>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99"/>
    <w:rsid w:val="008964A1"/>
    <w:rsid w:val="00896521"/>
    <w:rsid w:val="0089687E"/>
    <w:rsid w:val="00896FE8"/>
    <w:rsid w:val="0089795D"/>
    <w:rsid w:val="00897BEC"/>
    <w:rsid w:val="008A0005"/>
    <w:rsid w:val="008A03BA"/>
    <w:rsid w:val="008A05B5"/>
    <w:rsid w:val="008A07DE"/>
    <w:rsid w:val="008A0AC1"/>
    <w:rsid w:val="008A0BDB"/>
    <w:rsid w:val="008A0F77"/>
    <w:rsid w:val="008A148C"/>
    <w:rsid w:val="008A1575"/>
    <w:rsid w:val="008A1A26"/>
    <w:rsid w:val="008A1C61"/>
    <w:rsid w:val="008A1C94"/>
    <w:rsid w:val="008A267A"/>
    <w:rsid w:val="008A2C37"/>
    <w:rsid w:val="008A2F61"/>
    <w:rsid w:val="008A3681"/>
    <w:rsid w:val="008A4205"/>
    <w:rsid w:val="008A425C"/>
    <w:rsid w:val="008A48B4"/>
    <w:rsid w:val="008A5767"/>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497"/>
    <w:rsid w:val="008C1526"/>
    <w:rsid w:val="008C187F"/>
    <w:rsid w:val="008C21B0"/>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805"/>
    <w:rsid w:val="008D09E2"/>
    <w:rsid w:val="008D0B26"/>
    <w:rsid w:val="008D0CA3"/>
    <w:rsid w:val="008D11EC"/>
    <w:rsid w:val="008D1988"/>
    <w:rsid w:val="008D2805"/>
    <w:rsid w:val="008D2AEA"/>
    <w:rsid w:val="008D344D"/>
    <w:rsid w:val="008D3588"/>
    <w:rsid w:val="008D37C2"/>
    <w:rsid w:val="008D3A10"/>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37E"/>
    <w:rsid w:val="008E4572"/>
    <w:rsid w:val="008E4D4B"/>
    <w:rsid w:val="008E4F97"/>
    <w:rsid w:val="008E530B"/>
    <w:rsid w:val="008E566A"/>
    <w:rsid w:val="008E57A5"/>
    <w:rsid w:val="008E60A0"/>
    <w:rsid w:val="008E6F89"/>
    <w:rsid w:val="008E6FDC"/>
    <w:rsid w:val="008E77C0"/>
    <w:rsid w:val="008E7B12"/>
    <w:rsid w:val="008E7CE3"/>
    <w:rsid w:val="008F06BB"/>
    <w:rsid w:val="008F07EA"/>
    <w:rsid w:val="008F118D"/>
    <w:rsid w:val="008F13BA"/>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1EA"/>
    <w:rsid w:val="009147A3"/>
    <w:rsid w:val="00914AA7"/>
    <w:rsid w:val="00914ADF"/>
    <w:rsid w:val="00914CB8"/>
    <w:rsid w:val="00914D38"/>
    <w:rsid w:val="00914EF5"/>
    <w:rsid w:val="00915244"/>
    <w:rsid w:val="009158D1"/>
    <w:rsid w:val="00915B1F"/>
    <w:rsid w:val="00917059"/>
    <w:rsid w:val="00917256"/>
    <w:rsid w:val="009177D3"/>
    <w:rsid w:val="00917A2C"/>
    <w:rsid w:val="00917A41"/>
    <w:rsid w:val="00917B38"/>
    <w:rsid w:val="00920513"/>
    <w:rsid w:val="009207C5"/>
    <w:rsid w:val="009209B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8E2"/>
    <w:rsid w:val="00927A9D"/>
    <w:rsid w:val="00930137"/>
    <w:rsid w:val="00930591"/>
    <w:rsid w:val="009307BF"/>
    <w:rsid w:val="00930C86"/>
    <w:rsid w:val="009318EF"/>
    <w:rsid w:val="0093194A"/>
    <w:rsid w:val="00931B6E"/>
    <w:rsid w:val="00931E6D"/>
    <w:rsid w:val="00932093"/>
    <w:rsid w:val="009326CE"/>
    <w:rsid w:val="00932EBE"/>
    <w:rsid w:val="009331BD"/>
    <w:rsid w:val="009333AD"/>
    <w:rsid w:val="0093384C"/>
    <w:rsid w:val="00933B63"/>
    <w:rsid w:val="00933CCE"/>
    <w:rsid w:val="00933E7B"/>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390"/>
    <w:rsid w:val="00943400"/>
    <w:rsid w:val="00943E49"/>
    <w:rsid w:val="00944100"/>
    <w:rsid w:val="00944177"/>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B1C"/>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26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B3F"/>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2EA4"/>
    <w:rsid w:val="009B3437"/>
    <w:rsid w:val="009B3512"/>
    <w:rsid w:val="009B392C"/>
    <w:rsid w:val="009B39FB"/>
    <w:rsid w:val="009B3E13"/>
    <w:rsid w:val="009B3E87"/>
    <w:rsid w:val="009B447A"/>
    <w:rsid w:val="009B469D"/>
    <w:rsid w:val="009B470F"/>
    <w:rsid w:val="009B54A6"/>
    <w:rsid w:val="009B5632"/>
    <w:rsid w:val="009B5B51"/>
    <w:rsid w:val="009B6B18"/>
    <w:rsid w:val="009B6C18"/>
    <w:rsid w:val="009B6C38"/>
    <w:rsid w:val="009B6D2A"/>
    <w:rsid w:val="009B7BBC"/>
    <w:rsid w:val="009B7C96"/>
    <w:rsid w:val="009C037E"/>
    <w:rsid w:val="009C047E"/>
    <w:rsid w:val="009C04AE"/>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62D"/>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4FDC"/>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30B"/>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CE4"/>
    <w:rsid w:val="00A05E12"/>
    <w:rsid w:val="00A06242"/>
    <w:rsid w:val="00A06372"/>
    <w:rsid w:val="00A06645"/>
    <w:rsid w:val="00A071E2"/>
    <w:rsid w:val="00A074B1"/>
    <w:rsid w:val="00A074CD"/>
    <w:rsid w:val="00A0772E"/>
    <w:rsid w:val="00A07D56"/>
    <w:rsid w:val="00A10202"/>
    <w:rsid w:val="00A103EE"/>
    <w:rsid w:val="00A1048A"/>
    <w:rsid w:val="00A11137"/>
    <w:rsid w:val="00A1138A"/>
    <w:rsid w:val="00A1171E"/>
    <w:rsid w:val="00A126D6"/>
    <w:rsid w:val="00A129AD"/>
    <w:rsid w:val="00A12C5C"/>
    <w:rsid w:val="00A130F2"/>
    <w:rsid w:val="00A137EC"/>
    <w:rsid w:val="00A13DC7"/>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10"/>
    <w:rsid w:val="00A221FC"/>
    <w:rsid w:val="00A226FE"/>
    <w:rsid w:val="00A22888"/>
    <w:rsid w:val="00A228F5"/>
    <w:rsid w:val="00A22ACC"/>
    <w:rsid w:val="00A22B94"/>
    <w:rsid w:val="00A22EDE"/>
    <w:rsid w:val="00A23124"/>
    <w:rsid w:val="00A233D7"/>
    <w:rsid w:val="00A234BB"/>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4F87"/>
    <w:rsid w:val="00A451AA"/>
    <w:rsid w:val="00A4540B"/>
    <w:rsid w:val="00A45B38"/>
    <w:rsid w:val="00A45CA5"/>
    <w:rsid w:val="00A460C8"/>
    <w:rsid w:val="00A4610C"/>
    <w:rsid w:val="00A462F5"/>
    <w:rsid w:val="00A4634F"/>
    <w:rsid w:val="00A4679B"/>
    <w:rsid w:val="00A467E0"/>
    <w:rsid w:val="00A46BB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A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080C"/>
    <w:rsid w:val="00A7150C"/>
    <w:rsid w:val="00A715E2"/>
    <w:rsid w:val="00A71C84"/>
    <w:rsid w:val="00A72088"/>
    <w:rsid w:val="00A721DD"/>
    <w:rsid w:val="00A7231C"/>
    <w:rsid w:val="00A72346"/>
    <w:rsid w:val="00A72832"/>
    <w:rsid w:val="00A72A24"/>
    <w:rsid w:val="00A72A58"/>
    <w:rsid w:val="00A72F1E"/>
    <w:rsid w:val="00A72F71"/>
    <w:rsid w:val="00A73017"/>
    <w:rsid w:val="00A737A0"/>
    <w:rsid w:val="00A739B8"/>
    <w:rsid w:val="00A74286"/>
    <w:rsid w:val="00A7476C"/>
    <w:rsid w:val="00A74F6B"/>
    <w:rsid w:val="00A751DD"/>
    <w:rsid w:val="00A753A5"/>
    <w:rsid w:val="00A757A3"/>
    <w:rsid w:val="00A75FC1"/>
    <w:rsid w:val="00A76DFD"/>
    <w:rsid w:val="00A76EAC"/>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E17"/>
    <w:rsid w:val="00A82FDC"/>
    <w:rsid w:val="00A83689"/>
    <w:rsid w:val="00A83C5D"/>
    <w:rsid w:val="00A83D1F"/>
    <w:rsid w:val="00A83FCA"/>
    <w:rsid w:val="00A841A0"/>
    <w:rsid w:val="00A84357"/>
    <w:rsid w:val="00A8463E"/>
    <w:rsid w:val="00A84666"/>
    <w:rsid w:val="00A8483C"/>
    <w:rsid w:val="00A84BBE"/>
    <w:rsid w:val="00A84F46"/>
    <w:rsid w:val="00A85050"/>
    <w:rsid w:val="00A85051"/>
    <w:rsid w:val="00A850D3"/>
    <w:rsid w:val="00A85C30"/>
    <w:rsid w:val="00A85EDB"/>
    <w:rsid w:val="00A860CA"/>
    <w:rsid w:val="00A86B92"/>
    <w:rsid w:val="00A86F98"/>
    <w:rsid w:val="00A879C1"/>
    <w:rsid w:val="00A87C5F"/>
    <w:rsid w:val="00A9025E"/>
    <w:rsid w:val="00A907FB"/>
    <w:rsid w:val="00A90C8A"/>
    <w:rsid w:val="00A90D6E"/>
    <w:rsid w:val="00A91856"/>
    <w:rsid w:val="00A9243D"/>
    <w:rsid w:val="00A92736"/>
    <w:rsid w:val="00A932BD"/>
    <w:rsid w:val="00A93442"/>
    <w:rsid w:val="00A93B6A"/>
    <w:rsid w:val="00A94A8F"/>
    <w:rsid w:val="00A94B20"/>
    <w:rsid w:val="00A954E4"/>
    <w:rsid w:val="00A95AED"/>
    <w:rsid w:val="00A95C22"/>
    <w:rsid w:val="00A95C9A"/>
    <w:rsid w:val="00A9607F"/>
    <w:rsid w:val="00A968FF"/>
    <w:rsid w:val="00A96A0B"/>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A9D"/>
    <w:rsid w:val="00AB2E8B"/>
    <w:rsid w:val="00AB3183"/>
    <w:rsid w:val="00AB3507"/>
    <w:rsid w:val="00AB3A12"/>
    <w:rsid w:val="00AB3D0C"/>
    <w:rsid w:val="00AB3DF8"/>
    <w:rsid w:val="00AB3FF8"/>
    <w:rsid w:val="00AB4574"/>
    <w:rsid w:val="00AB49D5"/>
    <w:rsid w:val="00AB4A5A"/>
    <w:rsid w:val="00AB4B40"/>
    <w:rsid w:val="00AB5648"/>
    <w:rsid w:val="00AB6249"/>
    <w:rsid w:val="00AB66C6"/>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2B99"/>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38"/>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499"/>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3F65"/>
    <w:rsid w:val="00B040D5"/>
    <w:rsid w:val="00B04780"/>
    <w:rsid w:val="00B04A91"/>
    <w:rsid w:val="00B04B65"/>
    <w:rsid w:val="00B0536D"/>
    <w:rsid w:val="00B053FE"/>
    <w:rsid w:val="00B0586D"/>
    <w:rsid w:val="00B062C2"/>
    <w:rsid w:val="00B06326"/>
    <w:rsid w:val="00B0700D"/>
    <w:rsid w:val="00B07321"/>
    <w:rsid w:val="00B07472"/>
    <w:rsid w:val="00B0785E"/>
    <w:rsid w:val="00B07B2E"/>
    <w:rsid w:val="00B07D4E"/>
    <w:rsid w:val="00B07D95"/>
    <w:rsid w:val="00B10320"/>
    <w:rsid w:val="00B10BDC"/>
    <w:rsid w:val="00B1104D"/>
    <w:rsid w:val="00B11AF4"/>
    <w:rsid w:val="00B11DE0"/>
    <w:rsid w:val="00B12572"/>
    <w:rsid w:val="00B12A6E"/>
    <w:rsid w:val="00B12AC7"/>
    <w:rsid w:val="00B13F10"/>
    <w:rsid w:val="00B13F57"/>
    <w:rsid w:val="00B14487"/>
    <w:rsid w:val="00B14BD8"/>
    <w:rsid w:val="00B14E06"/>
    <w:rsid w:val="00B14F17"/>
    <w:rsid w:val="00B15E31"/>
    <w:rsid w:val="00B15F99"/>
    <w:rsid w:val="00B16141"/>
    <w:rsid w:val="00B16778"/>
    <w:rsid w:val="00B16B2D"/>
    <w:rsid w:val="00B16B3A"/>
    <w:rsid w:val="00B17BE8"/>
    <w:rsid w:val="00B218B2"/>
    <w:rsid w:val="00B21A91"/>
    <w:rsid w:val="00B21DC6"/>
    <w:rsid w:val="00B21F17"/>
    <w:rsid w:val="00B225E9"/>
    <w:rsid w:val="00B22834"/>
    <w:rsid w:val="00B228CC"/>
    <w:rsid w:val="00B23709"/>
    <w:rsid w:val="00B23852"/>
    <w:rsid w:val="00B23D8B"/>
    <w:rsid w:val="00B23F68"/>
    <w:rsid w:val="00B2451A"/>
    <w:rsid w:val="00B24A7E"/>
    <w:rsid w:val="00B24C73"/>
    <w:rsid w:val="00B24F3C"/>
    <w:rsid w:val="00B25681"/>
    <w:rsid w:val="00B25797"/>
    <w:rsid w:val="00B257C7"/>
    <w:rsid w:val="00B258A6"/>
    <w:rsid w:val="00B25985"/>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873"/>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9C5"/>
    <w:rsid w:val="00B44C08"/>
    <w:rsid w:val="00B454B0"/>
    <w:rsid w:val="00B4550F"/>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115"/>
    <w:rsid w:val="00B51512"/>
    <w:rsid w:val="00B5294C"/>
    <w:rsid w:val="00B52DFE"/>
    <w:rsid w:val="00B5356F"/>
    <w:rsid w:val="00B53E6C"/>
    <w:rsid w:val="00B542D0"/>
    <w:rsid w:val="00B5438A"/>
    <w:rsid w:val="00B55271"/>
    <w:rsid w:val="00B552F7"/>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43C"/>
    <w:rsid w:val="00B656E4"/>
    <w:rsid w:val="00B656EF"/>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7C2"/>
    <w:rsid w:val="00B72902"/>
    <w:rsid w:val="00B732E6"/>
    <w:rsid w:val="00B735A7"/>
    <w:rsid w:val="00B73B78"/>
    <w:rsid w:val="00B73EC4"/>
    <w:rsid w:val="00B74C04"/>
    <w:rsid w:val="00B754E1"/>
    <w:rsid w:val="00B757ED"/>
    <w:rsid w:val="00B75D8B"/>
    <w:rsid w:val="00B760E7"/>
    <w:rsid w:val="00B764B9"/>
    <w:rsid w:val="00B76B70"/>
    <w:rsid w:val="00B76F61"/>
    <w:rsid w:val="00B771DB"/>
    <w:rsid w:val="00B772A3"/>
    <w:rsid w:val="00B774F1"/>
    <w:rsid w:val="00B778BB"/>
    <w:rsid w:val="00B77CBD"/>
    <w:rsid w:val="00B77D30"/>
    <w:rsid w:val="00B800C8"/>
    <w:rsid w:val="00B80111"/>
    <w:rsid w:val="00B80BEE"/>
    <w:rsid w:val="00B80F71"/>
    <w:rsid w:val="00B812F5"/>
    <w:rsid w:val="00B81336"/>
    <w:rsid w:val="00B81966"/>
    <w:rsid w:val="00B8197F"/>
    <w:rsid w:val="00B81CCB"/>
    <w:rsid w:val="00B82464"/>
    <w:rsid w:val="00B82882"/>
    <w:rsid w:val="00B82A0B"/>
    <w:rsid w:val="00B82B55"/>
    <w:rsid w:val="00B833D3"/>
    <w:rsid w:val="00B8375C"/>
    <w:rsid w:val="00B83E4E"/>
    <w:rsid w:val="00B8413D"/>
    <w:rsid w:val="00B842AC"/>
    <w:rsid w:val="00B84C44"/>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4F0"/>
    <w:rsid w:val="00BA7807"/>
    <w:rsid w:val="00BA7A28"/>
    <w:rsid w:val="00BB0176"/>
    <w:rsid w:val="00BB0296"/>
    <w:rsid w:val="00BB04AE"/>
    <w:rsid w:val="00BB1345"/>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5FF"/>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6641"/>
    <w:rsid w:val="00BD716F"/>
    <w:rsid w:val="00BD7A45"/>
    <w:rsid w:val="00BD7B3B"/>
    <w:rsid w:val="00BE0404"/>
    <w:rsid w:val="00BE0617"/>
    <w:rsid w:val="00BE0626"/>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653B"/>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7C3"/>
    <w:rsid w:val="00BF49F3"/>
    <w:rsid w:val="00BF4D67"/>
    <w:rsid w:val="00BF50FC"/>
    <w:rsid w:val="00BF58F1"/>
    <w:rsid w:val="00BF5DF3"/>
    <w:rsid w:val="00BF626C"/>
    <w:rsid w:val="00BF646A"/>
    <w:rsid w:val="00BF6572"/>
    <w:rsid w:val="00BF6645"/>
    <w:rsid w:val="00BF697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5CF"/>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557"/>
    <w:rsid w:val="00C14841"/>
    <w:rsid w:val="00C154A3"/>
    <w:rsid w:val="00C15630"/>
    <w:rsid w:val="00C15F68"/>
    <w:rsid w:val="00C16049"/>
    <w:rsid w:val="00C165CB"/>
    <w:rsid w:val="00C16EE8"/>
    <w:rsid w:val="00C16FBA"/>
    <w:rsid w:val="00C173B2"/>
    <w:rsid w:val="00C175DC"/>
    <w:rsid w:val="00C17B67"/>
    <w:rsid w:val="00C17DF0"/>
    <w:rsid w:val="00C204B6"/>
    <w:rsid w:val="00C20650"/>
    <w:rsid w:val="00C206E7"/>
    <w:rsid w:val="00C20E5F"/>
    <w:rsid w:val="00C210F3"/>
    <w:rsid w:val="00C2129B"/>
    <w:rsid w:val="00C22067"/>
    <w:rsid w:val="00C22B06"/>
    <w:rsid w:val="00C2311A"/>
    <w:rsid w:val="00C238E4"/>
    <w:rsid w:val="00C2436A"/>
    <w:rsid w:val="00C246F2"/>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7CE"/>
    <w:rsid w:val="00C32D43"/>
    <w:rsid w:val="00C32D62"/>
    <w:rsid w:val="00C32D96"/>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21"/>
    <w:rsid w:val="00C3703C"/>
    <w:rsid w:val="00C375E9"/>
    <w:rsid w:val="00C3772F"/>
    <w:rsid w:val="00C37BA2"/>
    <w:rsid w:val="00C40933"/>
    <w:rsid w:val="00C41118"/>
    <w:rsid w:val="00C41392"/>
    <w:rsid w:val="00C41780"/>
    <w:rsid w:val="00C41D01"/>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2D0"/>
    <w:rsid w:val="00C51BC8"/>
    <w:rsid w:val="00C52B54"/>
    <w:rsid w:val="00C5341F"/>
    <w:rsid w:val="00C537E5"/>
    <w:rsid w:val="00C53A08"/>
    <w:rsid w:val="00C5402E"/>
    <w:rsid w:val="00C54160"/>
    <w:rsid w:val="00C5488F"/>
    <w:rsid w:val="00C54A3F"/>
    <w:rsid w:val="00C54DC5"/>
    <w:rsid w:val="00C552D0"/>
    <w:rsid w:val="00C553F6"/>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0FC7"/>
    <w:rsid w:val="00C716EC"/>
    <w:rsid w:val="00C7176F"/>
    <w:rsid w:val="00C71CB6"/>
    <w:rsid w:val="00C71FFB"/>
    <w:rsid w:val="00C720DA"/>
    <w:rsid w:val="00C721B9"/>
    <w:rsid w:val="00C72340"/>
    <w:rsid w:val="00C72524"/>
    <w:rsid w:val="00C725F1"/>
    <w:rsid w:val="00C72827"/>
    <w:rsid w:val="00C730C7"/>
    <w:rsid w:val="00C738B2"/>
    <w:rsid w:val="00C739B3"/>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9FD"/>
    <w:rsid w:val="00C90336"/>
    <w:rsid w:val="00C906FC"/>
    <w:rsid w:val="00C9072D"/>
    <w:rsid w:val="00C90978"/>
    <w:rsid w:val="00C91596"/>
    <w:rsid w:val="00C91976"/>
    <w:rsid w:val="00C91DA1"/>
    <w:rsid w:val="00C91EC1"/>
    <w:rsid w:val="00C9245F"/>
    <w:rsid w:val="00C9250F"/>
    <w:rsid w:val="00C9272A"/>
    <w:rsid w:val="00C9290E"/>
    <w:rsid w:val="00C92935"/>
    <w:rsid w:val="00C92C92"/>
    <w:rsid w:val="00C92D0B"/>
    <w:rsid w:val="00C93213"/>
    <w:rsid w:val="00C9336D"/>
    <w:rsid w:val="00C9363C"/>
    <w:rsid w:val="00C93877"/>
    <w:rsid w:val="00C938F5"/>
    <w:rsid w:val="00C93A58"/>
    <w:rsid w:val="00C93CE3"/>
    <w:rsid w:val="00C93DA2"/>
    <w:rsid w:val="00C942DD"/>
    <w:rsid w:val="00C9484F"/>
    <w:rsid w:val="00C952EC"/>
    <w:rsid w:val="00C95669"/>
    <w:rsid w:val="00C95699"/>
    <w:rsid w:val="00C95A4E"/>
    <w:rsid w:val="00C964CF"/>
    <w:rsid w:val="00C96537"/>
    <w:rsid w:val="00C966DC"/>
    <w:rsid w:val="00C9686E"/>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E21"/>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4C"/>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3EC3"/>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65"/>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0BF9"/>
    <w:rsid w:val="00CF1A35"/>
    <w:rsid w:val="00CF1BC8"/>
    <w:rsid w:val="00CF1E16"/>
    <w:rsid w:val="00CF2629"/>
    <w:rsid w:val="00CF2BFC"/>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092"/>
    <w:rsid w:val="00D004BD"/>
    <w:rsid w:val="00D01246"/>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583"/>
    <w:rsid w:val="00D10C93"/>
    <w:rsid w:val="00D1104F"/>
    <w:rsid w:val="00D111D8"/>
    <w:rsid w:val="00D11EF0"/>
    <w:rsid w:val="00D1221E"/>
    <w:rsid w:val="00D12387"/>
    <w:rsid w:val="00D12499"/>
    <w:rsid w:val="00D127A2"/>
    <w:rsid w:val="00D12F14"/>
    <w:rsid w:val="00D132A2"/>
    <w:rsid w:val="00D1342C"/>
    <w:rsid w:val="00D1387E"/>
    <w:rsid w:val="00D13A9A"/>
    <w:rsid w:val="00D142AE"/>
    <w:rsid w:val="00D14791"/>
    <w:rsid w:val="00D14D47"/>
    <w:rsid w:val="00D150C3"/>
    <w:rsid w:val="00D150E0"/>
    <w:rsid w:val="00D15140"/>
    <w:rsid w:val="00D15280"/>
    <w:rsid w:val="00D1547C"/>
    <w:rsid w:val="00D1572F"/>
    <w:rsid w:val="00D15BF9"/>
    <w:rsid w:val="00D165B8"/>
    <w:rsid w:val="00D168DC"/>
    <w:rsid w:val="00D16E8E"/>
    <w:rsid w:val="00D16F54"/>
    <w:rsid w:val="00D17049"/>
    <w:rsid w:val="00D1718F"/>
    <w:rsid w:val="00D171F8"/>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5BF"/>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451"/>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7D7"/>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D6D"/>
    <w:rsid w:val="00D43FC5"/>
    <w:rsid w:val="00D440AE"/>
    <w:rsid w:val="00D440CE"/>
    <w:rsid w:val="00D442CF"/>
    <w:rsid w:val="00D44319"/>
    <w:rsid w:val="00D445A2"/>
    <w:rsid w:val="00D44826"/>
    <w:rsid w:val="00D44DE6"/>
    <w:rsid w:val="00D44F10"/>
    <w:rsid w:val="00D45039"/>
    <w:rsid w:val="00D455B3"/>
    <w:rsid w:val="00D45849"/>
    <w:rsid w:val="00D45A5F"/>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C61"/>
    <w:rsid w:val="00D70FC1"/>
    <w:rsid w:val="00D71BE4"/>
    <w:rsid w:val="00D722CD"/>
    <w:rsid w:val="00D72440"/>
    <w:rsid w:val="00D72FD5"/>
    <w:rsid w:val="00D72FE0"/>
    <w:rsid w:val="00D730F2"/>
    <w:rsid w:val="00D73C32"/>
    <w:rsid w:val="00D73D54"/>
    <w:rsid w:val="00D74301"/>
    <w:rsid w:val="00D74C97"/>
    <w:rsid w:val="00D74E6A"/>
    <w:rsid w:val="00D754CE"/>
    <w:rsid w:val="00D75C52"/>
    <w:rsid w:val="00D75DD7"/>
    <w:rsid w:val="00D762C2"/>
    <w:rsid w:val="00D767D9"/>
    <w:rsid w:val="00D76A00"/>
    <w:rsid w:val="00D7713A"/>
    <w:rsid w:val="00D80E04"/>
    <w:rsid w:val="00D80FB9"/>
    <w:rsid w:val="00D81A81"/>
    <w:rsid w:val="00D81BB8"/>
    <w:rsid w:val="00D81C79"/>
    <w:rsid w:val="00D8211B"/>
    <w:rsid w:val="00D821A3"/>
    <w:rsid w:val="00D822BA"/>
    <w:rsid w:val="00D823E3"/>
    <w:rsid w:val="00D82AC1"/>
    <w:rsid w:val="00D834C5"/>
    <w:rsid w:val="00D8393D"/>
    <w:rsid w:val="00D83EB2"/>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4E6C"/>
    <w:rsid w:val="00D95643"/>
    <w:rsid w:val="00D9642C"/>
    <w:rsid w:val="00D964E4"/>
    <w:rsid w:val="00D9671F"/>
    <w:rsid w:val="00D96900"/>
    <w:rsid w:val="00D96AB8"/>
    <w:rsid w:val="00D96FE5"/>
    <w:rsid w:val="00D97517"/>
    <w:rsid w:val="00DA1B4E"/>
    <w:rsid w:val="00DA1C07"/>
    <w:rsid w:val="00DA1DE7"/>
    <w:rsid w:val="00DA25FA"/>
    <w:rsid w:val="00DA2CA0"/>
    <w:rsid w:val="00DA3490"/>
    <w:rsid w:val="00DA3F70"/>
    <w:rsid w:val="00DA41FF"/>
    <w:rsid w:val="00DA46E0"/>
    <w:rsid w:val="00DA47C1"/>
    <w:rsid w:val="00DA5198"/>
    <w:rsid w:val="00DA51B1"/>
    <w:rsid w:val="00DA51C1"/>
    <w:rsid w:val="00DA53EF"/>
    <w:rsid w:val="00DA5817"/>
    <w:rsid w:val="00DA623D"/>
    <w:rsid w:val="00DA6693"/>
    <w:rsid w:val="00DA6CCF"/>
    <w:rsid w:val="00DA708A"/>
    <w:rsid w:val="00DA7291"/>
    <w:rsid w:val="00DA7447"/>
    <w:rsid w:val="00DA757D"/>
    <w:rsid w:val="00DA7A5E"/>
    <w:rsid w:val="00DB08B6"/>
    <w:rsid w:val="00DB08FA"/>
    <w:rsid w:val="00DB1173"/>
    <w:rsid w:val="00DB1754"/>
    <w:rsid w:val="00DB182F"/>
    <w:rsid w:val="00DB1DA8"/>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441"/>
    <w:rsid w:val="00DC15EF"/>
    <w:rsid w:val="00DC1950"/>
    <w:rsid w:val="00DC1D1E"/>
    <w:rsid w:val="00DC1D58"/>
    <w:rsid w:val="00DC1E45"/>
    <w:rsid w:val="00DC2232"/>
    <w:rsid w:val="00DC228C"/>
    <w:rsid w:val="00DC23A3"/>
    <w:rsid w:val="00DC32C6"/>
    <w:rsid w:val="00DC3556"/>
    <w:rsid w:val="00DC3645"/>
    <w:rsid w:val="00DC454E"/>
    <w:rsid w:val="00DC4CDD"/>
    <w:rsid w:val="00DC5256"/>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5F7"/>
    <w:rsid w:val="00DD77A6"/>
    <w:rsid w:val="00DD7BD8"/>
    <w:rsid w:val="00DD7F81"/>
    <w:rsid w:val="00DE05F9"/>
    <w:rsid w:val="00DE0BBB"/>
    <w:rsid w:val="00DE0C60"/>
    <w:rsid w:val="00DE0E7E"/>
    <w:rsid w:val="00DE12DD"/>
    <w:rsid w:val="00DE1566"/>
    <w:rsid w:val="00DE1DB4"/>
    <w:rsid w:val="00DE22EA"/>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E7FDF"/>
    <w:rsid w:val="00DF00A3"/>
    <w:rsid w:val="00DF0B57"/>
    <w:rsid w:val="00DF0B9E"/>
    <w:rsid w:val="00DF0F6D"/>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E50"/>
    <w:rsid w:val="00E04F1C"/>
    <w:rsid w:val="00E04FFD"/>
    <w:rsid w:val="00E0555A"/>
    <w:rsid w:val="00E055D6"/>
    <w:rsid w:val="00E05683"/>
    <w:rsid w:val="00E0573E"/>
    <w:rsid w:val="00E05C5A"/>
    <w:rsid w:val="00E06178"/>
    <w:rsid w:val="00E065A6"/>
    <w:rsid w:val="00E067F3"/>
    <w:rsid w:val="00E06AA6"/>
    <w:rsid w:val="00E06C40"/>
    <w:rsid w:val="00E07E5C"/>
    <w:rsid w:val="00E07F7B"/>
    <w:rsid w:val="00E1025B"/>
    <w:rsid w:val="00E10653"/>
    <w:rsid w:val="00E10E6D"/>
    <w:rsid w:val="00E112D8"/>
    <w:rsid w:val="00E122E8"/>
    <w:rsid w:val="00E12809"/>
    <w:rsid w:val="00E12907"/>
    <w:rsid w:val="00E12A4C"/>
    <w:rsid w:val="00E12A71"/>
    <w:rsid w:val="00E12D63"/>
    <w:rsid w:val="00E136F2"/>
    <w:rsid w:val="00E13B7D"/>
    <w:rsid w:val="00E14137"/>
    <w:rsid w:val="00E14616"/>
    <w:rsid w:val="00E14CF9"/>
    <w:rsid w:val="00E1564C"/>
    <w:rsid w:val="00E15833"/>
    <w:rsid w:val="00E159E2"/>
    <w:rsid w:val="00E15C07"/>
    <w:rsid w:val="00E166FE"/>
    <w:rsid w:val="00E167B7"/>
    <w:rsid w:val="00E1693F"/>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832"/>
    <w:rsid w:val="00E26908"/>
    <w:rsid w:val="00E26AFB"/>
    <w:rsid w:val="00E26E63"/>
    <w:rsid w:val="00E270DF"/>
    <w:rsid w:val="00E27408"/>
    <w:rsid w:val="00E27A17"/>
    <w:rsid w:val="00E27E12"/>
    <w:rsid w:val="00E27F46"/>
    <w:rsid w:val="00E3010B"/>
    <w:rsid w:val="00E302B1"/>
    <w:rsid w:val="00E3074A"/>
    <w:rsid w:val="00E31394"/>
    <w:rsid w:val="00E313AB"/>
    <w:rsid w:val="00E316B0"/>
    <w:rsid w:val="00E3184C"/>
    <w:rsid w:val="00E31BB4"/>
    <w:rsid w:val="00E322F7"/>
    <w:rsid w:val="00E323C1"/>
    <w:rsid w:val="00E329EF"/>
    <w:rsid w:val="00E32F37"/>
    <w:rsid w:val="00E33546"/>
    <w:rsid w:val="00E33549"/>
    <w:rsid w:val="00E337EF"/>
    <w:rsid w:val="00E34BE6"/>
    <w:rsid w:val="00E34D64"/>
    <w:rsid w:val="00E34DBF"/>
    <w:rsid w:val="00E34DE9"/>
    <w:rsid w:val="00E3514C"/>
    <w:rsid w:val="00E3538D"/>
    <w:rsid w:val="00E35998"/>
    <w:rsid w:val="00E35DD4"/>
    <w:rsid w:val="00E35E6B"/>
    <w:rsid w:val="00E362B6"/>
    <w:rsid w:val="00E36628"/>
    <w:rsid w:val="00E36B20"/>
    <w:rsid w:val="00E36FF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3C7B"/>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8AB"/>
    <w:rsid w:val="00E47A3F"/>
    <w:rsid w:val="00E47AD9"/>
    <w:rsid w:val="00E47C1D"/>
    <w:rsid w:val="00E47F75"/>
    <w:rsid w:val="00E47F83"/>
    <w:rsid w:val="00E5015B"/>
    <w:rsid w:val="00E507DC"/>
    <w:rsid w:val="00E50A1D"/>
    <w:rsid w:val="00E50C4E"/>
    <w:rsid w:val="00E50CD1"/>
    <w:rsid w:val="00E52191"/>
    <w:rsid w:val="00E52807"/>
    <w:rsid w:val="00E52ABD"/>
    <w:rsid w:val="00E52C1F"/>
    <w:rsid w:val="00E52DBE"/>
    <w:rsid w:val="00E52E84"/>
    <w:rsid w:val="00E5389C"/>
    <w:rsid w:val="00E54683"/>
    <w:rsid w:val="00E5505D"/>
    <w:rsid w:val="00E550F8"/>
    <w:rsid w:val="00E56226"/>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1BC"/>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CA7"/>
    <w:rsid w:val="00E71D55"/>
    <w:rsid w:val="00E72242"/>
    <w:rsid w:val="00E72CA6"/>
    <w:rsid w:val="00E72E79"/>
    <w:rsid w:val="00E73869"/>
    <w:rsid w:val="00E73DEF"/>
    <w:rsid w:val="00E74215"/>
    <w:rsid w:val="00E74413"/>
    <w:rsid w:val="00E74BBE"/>
    <w:rsid w:val="00E751BD"/>
    <w:rsid w:val="00E7569F"/>
    <w:rsid w:val="00E75979"/>
    <w:rsid w:val="00E75FE0"/>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18E"/>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1D2E"/>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9C3"/>
    <w:rsid w:val="00EA7B2E"/>
    <w:rsid w:val="00EA7C2B"/>
    <w:rsid w:val="00EA7D7C"/>
    <w:rsid w:val="00EB03F0"/>
    <w:rsid w:val="00EB0A1D"/>
    <w:rsid w:val="00EB0A3B"/>
    <w:rsid w:val="00EB0ABD"/>
    <w:rsid w:val="00EB0B57"/>
    <w:rsid w:val="00EB1038"/>
    <w:rsid w:val="00EB1475"/>
    <w:rsid w:val="00EB1AA5"/>
    <w:rsid w:val="00EB210F"/>
    <w:rsid w:val="00EB24C6"/>
    <w:rsid w:val="00EB2E7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08B"/>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70B"/>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3FB"/>
    <w:rsid w:val="00EF0502"/>
    <w:rsid w:val="00EF0952"/>
    <w:rsid w:val="00EF1A29"/>
    <w:rsid w:val="00EF1B1C"/>
    <w:rsid w:val="00EF1E05"/>
    <w:rsid w:val="00EF233A"/>
    <w:rsid w:val="00EF2C92"/>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1FE3"/>
    <w:rsid w:val="00F02002"/>
    <w:rsid w:val="00F0217C"/>
    <w:rsid w:val="00F02217"/>
    <w:rsid w:val="00F02E5A"/>
    <w:rsid w:val="00F02FD8"/>
    <w:rsid w:val="00F03399"/>
    <w:rsid w:val="00F038EB"/>
    <w:rsid w:val="00F03CB5"/>
    <w:rsid w:val="00F03F29"/>
    <w:rsid w:val="00F042C9"/>
    <w:rsid w:val="00F043D2"/>
    <w:rsid w:val="00F05411"/>
    <w:rsid w:val="00F05A65"/>
    <w:rsid w:val="00F06A94"/>
    <w:rsid w:val="00F07900"/>
    <w:rsid w:val="00F07E9F"/>
    <w:rsid w:val="00F10B63"/>
    <w:rsid w:val="00F10DDC"/>
    <w:rsid w:val="00F11532"/>
    <w:rsid w:val="00F115B6"/>
    <w:rsid w:val="00F123CF"/>
    <w:rsid w:val="00F12ABF"/>
    <w:rsid w:val="00F12ACB"/>
    <w:rsid w:val="00F12B1C"/>
    <w:rsid w:val="00F12FCB"/>
    <w:rsid w:val="00F1304E"/>
    <w:rsid w:val="00F13830"/>
    <w:rsid w:val="00F13938"/>
    <w:rsid w:val="00F13968"/>
    <w:rsid w:val="00F14494"/>
    <w:rsid w:val="00F14F8E"/>
    <w:rsid w:val="00F15E57"/>
    <w:rsid w:val="00F15EEA"/>
    <w:rsid w:val="00F162D3"/>
    <w:rsid w:val="00F16591"/>
    <w:rsid w:val="00F16C86"/>
    <w:rsid w:val="00F17484"/>
    <w:rsid w:val="00F175E9"/>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4F8"/>
    <w:rsid w:val="00F35B8C"/>
    <w:rsid w:val="00F35D92"/>
    <w:rsid w:val="00F35F57"/>
    <w:rsid w:val="00F361E1"/>
    <w:rsid w:val="00F36DBA"/>
    <w:rsid w:val="00F37056"/>
    <w:rsid w:val="00F37B54"/>
    <w:rsid w:val="00F37BC5"/>
    <w:rsid w:val="00F401F7"/>
    <w:rsid w:val="00F406B5"/>
    <w:rsid w:val="00F4081B"/>
    <w:rsid w:val="00F40C51"/>
    <w:rsid w:val="00F40EA1"/>
    <w:rsid w:val="00F415D6"/>
    <w:rsid w:val="00F42345"/>
    <w:rsid w:val="00F423BD"/>
    <w:rsid w:val="00F42E3C"/>
    <w:rsid w:val="00F42ED7"/>
    <w:rsid w:val="00F430A5"/>
    <w:rsid w:val="00F43609"/>
    <w:rsid w:val="00F437D5"/>
    <w:rsid w:val="00F437E8"/>
    <w:rsid w:val="00F439A6"/>
    <w:rsid w:val="00F443A7"/>
    <w:rsid w:val="00F44844"/>
    <w:rsid w:val="00F44938"/>
    <w:rsid w:val="00F44BE4"/>
    <w:rsid w:val="00F44DED"/>
    <w:rsid w:val="00F44FBB"/>
    <w:rsid w:val="00F45448"/>
    <w:rsid w:val="00F458D6"/>
    <w:rsid w:val="00F4597F"/>
    <w:rsid w:val="00F45B47"/>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20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3C9"/>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7A0"/>
    <w:rsid w:val="00F91900"/>
    <w:rsid w:val="00F91B06"/>
    <w:rsid w:val="00F91CF1"/>
    <w:rsid w:val="00F91F9A"/>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740"/>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5BD"/>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2FE5"/>
    <w:rsid w:val="00FD301D"/>
    <w:rsid w:val="00FD33D2"/>
    <w:rsid w:val="00FD363E"/>
    <w:rsid w:val="00FD3949"/>
    <w:rsid w:val="00FD39CE"/>
    <w:rsid w:val="00FD3B65"/>
    <w:rsid w:val="00FD3C5C"/>
    <w:rsid w:val="00FD3CCE"/>
    <w:rsid w:val="00FD3D70"/>
    <w:rsid w:val="00FD4149"/>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9C0"/>
    <w:rsid w:val="00FE7B14"/>
    <w:rsid w:val="00FE7E48"/>
    <w:rsid w:val="00FF0C40"/>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00F"/>
    <w:rsid w:val="00FF5842"/>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6634F"/>
  <w15:chartTrackingRefBased/>
  <w15:docId w15:val="{AA49CD87-BC1E-4BC1-B326-F9854056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A40"/>
    <w:pPr>
      <w:spacing w:before="230" w:line="230" w:lineRule="atLeast"/>
    </w:pPr>
    <w:rPr>
      <w:rFonts w:ascii="Arial" w:hAnsi="Arial"/>
    </w:rPr>
  </w:style>
  <w:style w:type="paragraph" w:styleId="Heading2">
    <w:name w:val="heading 2"/>
    <w:basedOn w:val="Normal"/>
    <w:next w:val="Normal"/>
    <w:link w:val="Heading2Char"/>
    <w:qFormat/>
    <w:rsid w:val="00F0217C"/>
    <w:pPr>
      <w:keepNext/>
      <w:spacing w:before="48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rsid w:val="00C91596"/>
    <w:rPr>
      <w:color w:val="0000FF"/>
      <w:u w:val="single"/>
    </w:rPr>
  </w:style>
  <w:style w:type="character" w:styleId="FollowedHyperlink">
    <w:name w:val="FollowedHyperlink"/>
    <w:rsid w:val="00244522"/>
    <w:rPr>
      <w:color w:val="800080"/>
      <w:u w:val="single"/>
    </w:rPr>
  </w:style>
  <w:style w:type="table" w:styleId="TableGrid">
    <w:name w:val="Table Grid"/>
    <w:basedOn w:val="TableNormal"/>
    <w:uiPriority w:val="39"/>
    <w:rsid w:val="0024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60BF1"/>
    <w:rPr>
      <w:sz w:val="16"/>
      <w:szCs w:val="16"/>
    </w:rPr>
  </w:style>
  <w:style w:type="paragraph" w:styleId="CommentText">
    <w:name w:val="annotation text"/>
    <w:basedOn w:val="Normal"/>
    <w:link w:val="CommentTextChar"/>
    <w:rsid w:val="00660BF1"/>
  </w:style>
  <w:style w:type="character" w:customStyle="1" w:styleId="CommentTextChar">
    <w:name w:val="Comment Text Char"/>
    <w:link w:val="CommentText"/>
    <w:rsid w:val="00660BF1"/>
    <w:rPr>
      <w:rFonts w:ascii="Arial" w:hAnsi="Arial"/>
    </w:rPr>
  </w:style>
  <w:style w:type="paragraph" w:styleId="CommentSubject">
    <w:name w:val="annotation subject"/>
    <w:basedOn w:val="CommentText"/>
    <w:next w:val="CommentText"/>
    <w:link w:val="CommentSubjectChar"/>
    <w:rsid w:val="00660BF1"/>
    <w:rPr>
      <w:b/>
      <w:bCs/>
    </w:rPr>
  </w:style>
  <w:style w:type="character" w:customStyle="1" w:styleId="CommentSubjectChar">
    <w:name w:val="Comment Subject Char"/>
    <w:link w:val="CommentSubject"/>
    <w:rsid w:val="00660BF1"/>
    <w:rPr>
      <w:rFonts w:ascii="Arial" w:hAnsi="Arial"/>
      <w:b/>
      <w:bCs/>
    </w:rPr>
  </w:style>
  <w:style w:type="paragraph" w:styleId="BalloonText">
    <w:name w:val="Balloon Text"/>
    <w:basedOn w:val="Normal"/>
    <w:link w:val="BalloonTextChar"/>
    <w:rsid w:val="00660BF1"/>
    <w:pPr>
      <w:spacing w:before="0" w:line="240" w:lineRule="auto"/>
    </w:pPr>
    <w:rPr>
      <w:rFonts w:ascii="Tahoma" w:hAnsi="Tahoma" w:cs="Tahoma"/>
      <w:sz w:val="16"/>
      <w:szCs w:val="16"/>
    </w:rPr>
  </w:style>
  <w:style w:type="character" w:customStyle="1" w:styleId="BalloonTextChar">
    <w:name w:val="Balloon Text Char"/>
    <w:link w:val="BalloonText"/>
    <w:rsid w:val="00660BF1"/>
    <w:rPr>
      <w:rFonts w:ascii="Tahoma" w:hAnsi="Tahoma" w:cs="Tahoma"/>
      <w:sz w:val="16"/>
      <w:szCs w:val="16"/>
    </w:rPr>
  </w:style>
  <w:style w:type="paragraph" w:customStyle="1" w:styleId="DfESOutNumbered">
    <w:name w:val="DfESOutNumbered"/>
    <w:basedOn w:val="Normal"/>
    <w:link w:val="DfESOutNumberedChar"/>
    <w:rsid w:val="002A256B"/>
    <w:pPr>
      <w:widowControl w:val="0"/>
      <w:numPr>
        <w:numId w:val="1"/>
      </w:numPr>
      <w:overflowPunct w:val="0"/>
      <w:autoSpaceDE w:val="0"/>
      <w:autoSpaceDN w:val="0"/>
      <w:adjustRightInd w:val="0"/>
      <w:spacing w:before="0" w:after="240" w:line="240" w:lineRule="auto"/>
      <w:textAlignment w:val="baseline"/>
    </w:pPr>
    <w:rPr>
      <w:rFonts w:cs="Arial"/>
      <w:sz w:val="22"/>
      <w:lang w:eastAsia="en-US"/>
    </w:rPr>
  </w:style>
  <w:style w:type="character" w:customStyle="1" w:styleId="DfESOutNumberedChar">
    <w:name w:val="DfESOutNumbered Char"/>
    <w:link w:val="DfESOutNumbered"/>
    <w:rsid w:val="002A256B"/>
    <w:rPr>
      <w:rFonts w:ascii="Arial" w:hAnsi="Arial" w:cs="Arial"/>
      <w:sz w:val="22"/>
      <w:lang w:eastAsia="en-US"/>
    </w:rPr>
  </w:style>
  <w:style w:type="paragraph" w:customStyle="1" w:styleId="DeptBullets">
    <w:name w:val="DeptBullets"/>
    <w:basedOn w:val="Normal"/>
    <w:link w:val="DeptBulletsChar"/>
    <w:rsid w:val="002A256B"/>
    <w:pPr>
      <w:widowControl w:val="0"/>
      <w:numPr>
        <w:numId w:val="2"/>
      </w:numPr>
      <w:overflowPunct w:val="0"/>
      <w:autoSpaceDE w:val="0"/>
      <w:autoSpaceDN w:val="0"/>
      <w:adjustRightInd w:val="0"/>
      <w:spacing w:before="0" w:after="240" w:line="240" w:lineRule="auto"/>
      <w:textAlignment w:val="baseline"/>
    </w:pPr>
    <w:rPr>
      <w:sz w:val="24"/>
      <w:lang w:eastAsia="en-US"/>
    </w:rPr>
  </w:style>
  <w:style w:type="character" w:customStyle="1" w:styleId="DeptBulletsChar">
    <w:name w:val="DeptBullets Char"/>
    <w:link w:val="DeptBullets"/>
    <w:rsid w:val="002A256B"/>
    <w:rPr>
      <w:rFonts w:ascii="Arial" w:hAnsi="Arial"/>
      <w:sz w:val="24"/>
      <w:lang w:eastAsia="en-US"/>
    </w:rPr>
  </w:style>
  <w:style w:type="paragraph" w:styleId="ListParagraph">
    <w:name w:val="List Paragraph"/>
    <w:basedOn w:val="Normal"/>
    <w:uiPriority w:val="34"/>
    <w:qFormat/>
    <w:rsid w:val="00A7080C"/>
    <w:pPr>
      <w:spacing w:before="0" w:line="240" w:lineRule="auto"/>
      <w:ind w:left="720"/>
      <w:contextualSpacing/>
    </w:pPr>
  </w:style>
  <w:style w:type="character" w:customStyle="1" w:styleId="Heading2Char">
    <w:name w:val="Heading 2 Char"/>
    <w:link w:val="Heading2"/>
    <w:rsid w:val="00F0217C"/>
    <w:rPr>
      <w:rFonts w:ascii="Arial" w:hAnsi="Arial"/>
      <w:b/>
      <w:color w:val="104F75"/>
      <w:sz w:val="32"/>
      <w:szCs w:val="32"/>
    </w:rPr>
  </w:style>
  <w:style w:type="table" w:customStyle="1" w:styleId="TableGrid1">
    <w:name w:val="Table Grid1"/>
    <w:basedOn w:val="TableNormal"/>
    <w:next w:val="TableGrid"/>
    <w:uiPriority w:val="59"/>
    <w:rsid w:val="00F021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F0217C"/>
    <w:pPr>
      <w:spacing w:before="0" w:after="60" w:line="240" w:lineRule="auto"/>
    </w:pPr>
    <w:rPr>
      <w:color w:val="0D0D0D"/>
    </w:rPr>
  </w:style>
  <w:style w:type="character" w:customStyle="1" w:styleId="FootnoteTextChar">
    <w:name w:val="Footnote Text Char"/>
    <w:link w:val="FootnoteText"/>
    <w:rsid w:val="00F0217C"/>
    <w:rPr>
      <w:rFonts w:ascii="Arial" w:hAnsi="Arial"/>
      <w:color w:val="0D0D0D"/>
    </w:rPr>
  </w:style>
  <w:style w:type="character" w:styleId="FootnoteReference">
    <w:name w:val="footnote reference"/>
    <w:unhideWhenUsed/>
    <w:rsid w:val="00F0217C"/>
    <w:rPr>
      <w:vertAlign w:val="superscript"/>
    </w:rPr>
  </w:style>
  <w:style w:type="character" w:styleId="UnresolvedMention">
    <w:name w:val="Unresolved Mention"/>
    <w:uiPriority w:val="99"/>
    <w:semiHidden/>
    <w:unhideWhenUsed/>
    <w:rsid w:val="00B757ED"/>
    <w:rPr>
      <w:color w:val="808080"/>
      <w:shd w:val="clear" w:color="auto" w:fill="E6E6E6"/>
    </w:rPr>
  </w:style>
  <w:style w:type="table" w:customStyle="1" w:styleId="TableGrid2">
    <w:name w:val="Table Grid2"/>
    <w:basedOn w:val="TableNormal"/>
    <w:next w:val="TableGrid"/>
    <w:uiPriority w:val="39"/>
    <w:rsid w:val="00281A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120">
      <w:bodyDiv w:val="1"/>
      <w:marLeft w:val="0"/>
      <w:marRight w:val="0"/>
      <w:marTop w:val="0"/>
      <w:marBottom w:val="0"/>
      <w:divBdr>
        <w:top w:val="none" w:sz="0" w:space="0" w:color="auto"/>
        <w:left w:val="none" w:sz="0" w:space="0" w:color="auto"/>
        <w:bottom w:val="none" w:sz="0" w:space="0" w:color="auto"/>
        <w:right w:val="none" w:sz="0" w:space="0" w:color="auto"/>
      </w:divBdr>
    </w:div>
    <w:div w:id="306782106">
      <w:bodyDiv w:val="1"/>
      <w:marLeft w:val="0"/>
      <w:marRight w:val="0"/>
      <w:marTop w:val="0"/>
      <w:marBottom w:val="0"/>
      <w:divBdr>
        <w:top w:val="none" w:sz="0" w:space="0" w:color="auto"/>
        <w:left w:val="none" w:sz="0" w:space="0" w:color="auto"/>
        <w:bottom w:val="none" w:sz="0" w:space="0" w:color="auto"/>
        <w:right w:val="none" w:sz="0" w:space="0" w:color="auto"/>
      </w:divBdr>
    </w:div>
    <w:div w:id="476731003">
      <w:bodyDiv w:val="1"/>
      <w:marLeft w:val="0"/>
      <w:marRight w:val="0"/>
      <w:marTop w:val="0"/>
      <w:marBottom w:val="0"/>
      <w:divBdr>
        <w:top w:val="none" w:sz="0" w:space="0" w:color="auto"/>
        <w:left w:val="none" w:sz="0" w:space="0" w:color="auto"/>
        <w:bottom w:val="none" w:sz="0" w:space="0" w:color="auto"/>
        <w:right w:val="none" w:sz="0" w:space="0" w:color="auto"/>
      </w:divBdr>
    </w:div>
    <w:div w:id="14244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Sarah.makin@three-saints.org.uk" TargetMode="External"/><Relationship Id="rId4" Type="http://schemas.openxmlformats.org/officeDocument/2006/relationships/settings" Target="settings.xml"/><Relationship Id="rId9" Type="http://schemas.openxmlformats.org/officeDocument/2006/relationships/hyperlink" Target="mailto:lisa.bradshaw@three-saint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F9DE-F8BC-49AA-96F4-5AB1573E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9328</CharactersWithSpaces>
  <SharedDoc>false</SharedDoc>
  <HLinks>
    <vt:vector size="12" baseType="variant">
      <vt:variant>
        <vt:i4>7143480</vt:i4>
      </vt:variant>
      <vt:variant>
        <vt:i4>3</vt:i4>
      </vt:variant>
      <vt:variant>
        <vt:i4>0</vt:i4>
      </vt:variant>
      <vt:variant>
        <vt:i4>5</vt:i4>
      </vt:variant>
      <vt:variant>
        <vt:lpwstr>http://www.core-maths.org/</vt:lpwstr>
      </vt:variant>
      <vt:variant>
        <vt:lpwstr/>
      </vt:variant>
      <vt:variant>
        <vt:i4>3539004</vt:i4>
      </vt:variant>
      <vt:variant>
        <vt:i4>0</vt:i4>
      </vt:variant>
      <vt:variant>
        <vt:i4>0</vt:i4>
      </vt:variant>
      <vt:variant>
        <vt:i4>5</vt:i4>
      </vt:variant>
      <vt:variant>
        <vt:lpwstr>http://www.furthermaths.org.uk/2017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Lisa Bradshaw</cp:lastModifiedBy>
  <cp:revision>5</cp:revision>
  <cp:lastPrinted>2014-11-23T15:26:00Z</cp:lastPrinted>
  <dcterms:created xsi:type="dcterms:W3CDTF">2021-12-19T18:58:00Z</dcterms:created>
  <dcterms:modified xsi:type="dcterms:W3CDTF">2021-12-29T13:44:00Z</dcterms:modified>
</cp:coreProperties>
</file>