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09" w:rsidRPr="00411559" w:rsidRDefault="00C86009" w:rsidP="00C86009">
      <w:pPr>
        <w:widowControl w:val="0"/>
        <w:autoSpaceDE w:val="0"/>
        <w:autoSpaceDN w:val="0"/>
        <w:spacing w:after="0" w:line="240" w:lineRule="auto"/>
        <w:ind w:right="1068"/>
        <w:rPr>
          <w:rFonts w:eastAsia="Arial" w:cstheme="minorHAnsi"/>
          <w:b/>
          <w:sz w:val="36"/>
          <w:szCs w:val="24"/>
          <w:lang w:val="en-US"/>
        </w:rPr>
      </w:pPr>
      <w:r w:rsidRPr="00411559">
        <w:rPr>
          <w:rFonts w:eastAsia="Arial" w:cstheme="minorHAnsi"/>
          <w:b/>
          <w:color w:val="1F497D"/>
          <w:sz w:val="36"/>
          <w:szCs w:val="24"/>
          <w:lang w:val="en-US"/>
        </w:rPr>
        <w:t xml:space="preserve">Early Career Teacher: Progress Review </w:t>
      </w:r>
    </w:p>
    <w:p w:rsidR="00C86009" w:rsidRDefault="00C86009" w:rsidP="00C86009">
      <w:pPr>
        <w:widowControl w:val="0"/>
        <w:autoSpaceDE w:val="0"/>
        <w:autoSpaceDN w:val="0"/>
        <w:spacing w:after="0" w:line="240" w:lineRule="auto"/>
        <w:ind w:right="779"/>
        <w:rPr>
          <w:rFonts w:eastAsia="Arial" w:cstheme="minorHAnsi"/>
          <w:sz w:val="24"/>
          <w:szCs w:val="24"/>
          <w:lang w:val="en-US"/>
        </w:rPr>
      </w:pPr>
    </w:p>
    <w:p w:rsidR="00C86009" w:rsidRPr="004357EA" w:rsidRDefault="00C86009" w:rsidP="00C86009">
      <w:pPr>
        <w:widowControl w:val="0"/>
        <w:autoSpaceDE w:val="0"/>
        <w:autoSpaceDN w:val="0"/>
        <w:spacing w:after="0" w:line="240" w:lineRule="auto"/>
        <w:ind w:right="779"/>
        <w:rPr>
          <w:rFonts w:eastAsia="Arial" w:cstheme="minorHAnsi"/>
          <w:sz w:val="24"/>
          <w:szCs w:val="24"/>
          <w:lang w:val="en-US"/>
        </w:rPr>
      </w:pPr>
    </w:p>
    <w:p w:rsidR="00C86009" w:rsidRPr="004357EA" w:rsidRDefault="00C86009" w:rsidP="00C86009">
      <w:pPr>
        <w:widowControl w:val="0"/>
        <w:autoSpaceDE w:val="0"/>
        <w:autoSpaceDN w:val="0"/>
        <w:spacing w:after="0" w:line="240" w:lineRule="auto"/>
        <w:ind w:right="779"/>
        <w:rPr>
          <w:rFonts w:eastAsia="Arial" w:cstheme="minorHAnsi"/>
          <w:sz w:val="24"/>
          <w:szCs w:val="24"/>
          <w:lang w:val="en-US"/>
        </w:rPr>
      </w:pPr>
      <w:r w:rsidRPr="004357EA">
        <w:rPr>
          <w:rFonts w:eastAsia="Arial" w:cstheme="minorHAnsi"/>
          <w:sz w:val="24"/>
          <w:szCs w:val="24"/>
          <w:lang w:val="en-US"/>
        </w:rPr>
        <w:t xml:space="preserve">Below is a form which Induction Tutors can use to complete progress reviews of Early Career Teachers (ECTs) in any term where a formal assessment is not required. </w:t>
      </w:r>
    </w:p>
    <w:p w:rsidR="00C86009" w:rsidRPr="004357EA" w:rsidRDefault="00C86009" w:rsidP="00C86009">
      <w:pPr>
        <w:widowControl w:val="0"/>
        <w:autoSpaceDE w:val="0"/>
        <w:autoSpaceDN w:val="0"/>
        <w:spacing w:after="0" w:line="240" w:lineRule="auto"/>
        <w:ind w:right="779"/>
        <w:rPr>
          <w:rFonts w:eastAsia="Arial" w:cstheme="minorHAnsi"/>
          <w:sz w:val="24"/>
          <w:szCs w:val="24"/>
          <w:lang w:val="en-US"/>
        </w:rPr>
      </w:pPr>
    </w:p>
    <w:p w:rsidR="00C86009" w:rsidRPr="004357EA" w:rsidRDefault="00C86009" w:rsidP="00C86009">
      <w:pPr>
        <w:widowControl w:val="0"/>
        <w:autoSpaceDE w:val="0"/>
        <w:autoSpaceDN w:val="0"/>
        <w:spacing w:after="0" w:line="240" w:lineRule="auto"/>
        <w:ind w:right="95"/>
        <w:rPr>
          <w:rFonts w:eastAsia="Arial" w:cstheme="minorHAnsi"/>
          <w:sz w:val="24"/>
          <w:szCs w:val="24"/>
          <w:lang w:val="en-US"/>
        </w:rPr>
      </w:pPr>
      <w:bookmarkStart w:id="0" w:name="Form_handling_advice"/>
      <w:bookmarkEnd w:id="0"/>
      <w:r w:rsidRPr="004357EA">
        <w:rPr>
          <w:rFonts w:eastAsia="Arial" w:cstheme="minorHAnsi"/>
          <w:sz w:val="24"/>
          <w:szCs w:val="24"/>
          <w:lang w:val="en-US"/>
        </w:rPr>
        <w:t xml:space="preserve">Further guidance is available on </w:t>
      </w:r>
      <w:hyperlink r:id="rId7" w:history="1">
        <w:r w:rsidRPr="004357EA">
          <w:rPr>
            <w:rStyle w:val="Hyperlink"/>
            <w:rFonts w:eastAsia="Arial" w:cstheme="minorHAnsi"/>
            <w:sz w:val="24"/>
            <w:szCs w:val="24"/>
            <w:lang w:val="en-US"/>
          </w:rPr>
          <w:t>https://generateteachinghub.org/early-career-teachers/appropriate-body/</w:t>
        </w:r>
      </w:hyperlink>
      <w:r w:rsidRPr="004357EA">
        <w:rPr>
          <w:rFonts w:eastAsia="Arial" w:cstheme="minorHAnsi"/>
          <w:sz w:val="24"/>
          <w:szCs w:val="24"/>
          <w:lang w:val="en-US"/>
        </w:rPr>
        <w:t xml:space="preserve"> </w:t>
      </w:r>
    </w:p>
    <w:p w:rsidR="00C86009" w:rsidRPr="004357EA" w:rsidRDefault="00C86009" w:rsidP="00C86009">
      <w:pPr>
        <w:widowControl w:val="0"/>
        <w:autoSpaceDE w:val="0"/>
        <w:autoSpaceDN w:val="0"/>
        <w:spacing w:after="0" w:line="240" w:lineRule="auto"/>
        <w:outlineLvl w:val="3"/>
        <w:rPr>
          <w:rFonts w:eastAsia="Arial" w:cstheme="minorHAnsi"/>
          <w:b/>
          <w:bCs/>
          <w:color w:val="1F497D"/>
          <w:sz w:val="24"/>
          <w:szCs w:val="24"/>
          <w:lang w:val="en-US"/>
        </w:rPr>
      </w:pPr>
    </w:p>
    <w:p w:rsidR="00C86009" w:rsidRPr="004357EA" w:rsidRDefault="00C86009" w:rsidP="00C86009">
      <w:pPr>
        <w:pStyle w:val="NoSpacing"/>
        <w:ind w:right="95"/>
        <w:rPr>
          <w:rFonts w:cstheme="minorHAnsi"/>
          <w:b/>
          <w:sz w:val="24"/>
          <w:szCs w:val="24"/>
          <w:lang w:val="en-US"/>
        </w:rPr>
      </w:pPr>
    </w:p>
    <w:p w:rsidR="00C86009" w:rsidRPr="004357EA" w:rsidRDefault="00C86009" w:rsidP="00C86009">
      <w:pPr>
        <w:pStyle w:val="NoSpacing"/>
        <w:ind w:right="95"/>
        <w:rPr>
          <w:rFonts w:cstheme="minorHAnsi"/>
          <w:b/>
          <w:sz w:val="24"/>
          <w:szCs w:val="24"/>
          <w:lang w:val="en-US"/>
        </w:rPr>
      </w:pPr>
      <w:r w:rsidRPr="004357EA">
        <w:rPr>
          <w:rFonts w:cstheme="minorHAnsi"/>
          <w:b/>
          <w:sz w:val="24"/>
          <w:szCs w:val="24"/>
          <w:lang w:val="en-US"/>
        </w:rPr>
        <w:t>Induction Tutor instructions</w:t>
      </w:r>
    </w:p>
    <w:p w:rsidR="00C86009" w:rsidRPr="004357EA" w:rsidRDefault="00C86009" w:rsidP="00C86009">
      <w:pPr>
        <w:pStyle w:val="NoSpacing"/>
        <w:ind w:right="95"/>
        <w:rPr>
          <w:rFonts w:cstheme="minorHAnsi"/>
          <w:b/>
          <w:sz w:val="24"/>
          <w:szCs w:val="24"/>
          <w:lang w:val="en-US"/>
        </w:rPr>
      </w:pP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color w:val="000000" w:themeColor="text1"/>
          <w:sz w:val="24"/>
          <w:szCs w:val="24"/>
          <w:lang w:val="en-US"/>
        </w:rPr>
      </w:pPr>
      <w:r w:rsidRPr="004357EA">
        <w:rPr>
          <w:rFonts w:eastAsia="Arial" w:cstheme="minorHAnsi"/>
          <w:color w:val="000000" w:themeColor="text1"/>
          <w:sz w:val="24"/>
          <w:szCs w:val="24"/>
          <w:lang w:val="en-US"/>
        </w:rPr>
        <w:t>This form is to be completed by the member of staff assigned as the Induct</w:t>
      </w:r>
      <w:r w:rsidR="008C79FC">
        <w:rPr>
          <w:rFonts w:eastAsia="Arial" w:cstheme="minorHAnsi"/>
          <w:color w:val="000000" w:themeColor="text1"/>
          <w:sz w:val="24"/>
          <w:szCs w:val="24"/>
          <w:lang w:val="en-US"/>
        </w:rPr>
        <w:t>ion Tutor in liaison with the</w:t>
      </w:r>
      <w:bookmarkStart w:id="1" w:name="_GoBack"/>
      <w:bookmarkEnd w:id="1"/>
      <w:r w:rsidRPr="004357EA">
        <w:rPr>
          <w:rFonts w:eastAsia="Arial" w:cstheme="minorHAnsi"/>
          <w:color w:val="000000" w:themeColor="text1"/>
          <w:sz w:val="24"/>
          <w:szCs w:val="24"/>
          <w:lang w:val="en-US"/>
        </w:rPr>
        <w:t xml:space="preserve"> ECT and the</w:t>
      </w:r>
      <w:r w:rsidRPr="004357EA">
        <w:rPr>
          <w:rFonts w:eastAsia="Arial" w:cstheme="minorHAnsi"/>
          <w:color w:val="000000" w:themeColor="text1"/>
          <w:spacing w:val="-13"/>
          <w:sz w:val="24"/>
          <w:szCs w:val="24"/>
          <w:lang w:val="en-US"/>
        </w:rPr>
        <w:t xml:space="preserve"> </w:t>
      </w:r>
      <w:r w:rsidRPr="004357EA">
        <w:rPr>
          <w:rFonts w:eastAsia="Arial" w:cstheme="minorHAnsi"/>
          <w:color w:val="000000" w:themeColor="text1"/>
          <w:sz w:val="24"/>
          <w:szCs w:val="24"/>
          <w:lang w:val="en-US"/>
        </w:rPr>
        <w:t>Headteacher.</w:t>
      </w: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color w:val="000000" w:themeColor="text1"/>
          <w:sz w:val="24"/>
          <w:szCs w:val="24"/>
          <w:lang w:val="en-US"/>
        </w:rPr>
      </w:pP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color w:val="000000" w:themeColor="text1"/>
          <w:sz w:val="24"/>
          <w:szCs w:val="24"/>
          <w:lang w:val="en-US"/>
        </w:rPr>
      </w:pPr>
      <w:r w:rsidRPr="004357EA">
        <w:rPr>
          <w:rFonts w:eastAsia="Arial" w:cstheme="minorHAnsi"/>
          <w:sz w:val="24"/>
          <w:szCs w:val="24"/>
          <w:lang w:val="en-US"/>
        </w:rPr>
        <w:t xml:space="preserve">Only a summary of the evidence considered in reviewing the ECT’s progress is required. </w:t>
      </w:r>
      <w:r w:rsidRPr="004357EA">
        <w:rPr>
          <w:rFonts w:eastAsia="Arial" w:cstheme="minorHAnsi"/>
          <w:b/>
          <w:sz w:val="24"/>
          <w:szCs w:val="24"/>
          <w:lang w:val="en-US"/>
        </w:rPr>
        <w:t>There is no need to reproduce all the evidence in</w:t>
      </w:r>
      <w:r w:rsidRPr="004357EA">
        <w:rPr>
          <w:rFonts w:eastAsia="Arial" w:cstheme="minorHAnsi"/>
          <w:b/>
          <w:spacing w:val="-1"/>
          <w:sz w:val="24"/>
          <w:szCs w:val="24"/>
          <w:lang w:val="en-US"/>
        </w:rPr>
        <w:t xml:space="preserve"> </w:t>
      </w:r>
      <w:r w:rsidRPr="004357EA">
        <w:rPr>
          <w:rFonts w:eastAsia="Arial" w:cstheme="minorHAnsi"/>
          <w:b/>
          <w:sz w:val="24"/>
          <w:szCs w:val="24"/>
          <w:lang w:val="en-US"/>
        </w:rPr>
        <w:t>detail</w:t>
      </w:r>
      <w:r w:rsidRPr="004357EA">
        <w:rPr>
          <w:rFonts w:eastAsia="Arial" w:cstheme="minorHAnsi"/>
          <w:color w:val="000000" w:themeColor="text1"/>
          <w:sz w:val="24"/>
          <w:szCs w:val="24"/>
          <w:lang w:val="en-US"/>
        </w:rPr>
        <w:t>.</w:t>
      </w: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color w:val="000000" w:themeColor="text1"/>
          <w:sz w:val="24"/>
          <w:szCs w:val="24"/>
          <w:lang w:val="en-US"/>
        </w:rPr>
      </w:pP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color w:val="000000" w:themeColor="text1"/>
          <w:sz w:val="24"/>
          <w:szCs w:val="24"/>
          <w:lang w:val="en-US"/>
        </w:rPr>
      </w:pPr>
      <w:r w:rsidRPr="004357EA">
        <w:rPr>
          <w:rFonts w:eastAsia="Arial" w:cstheme="minorHAnsi"/>
          <w:sz w:val="24"/>
          <w:szCs w:val="24"/>
          <w:lang w:val="en-US"/>
        </w:rPr>
        <w:t>In all instances, send copies of this form to the ECT and their designated mentor.</w:t>
      </w: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color w:val="000000" w:themeColor="text1"/>
          <w:sz w:val="24"/>
          <w:szCs w:val="24"/>
          <w:lang w:val="en-US"/>
        </w:rPr>
      </w:pP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sz w:val="24"/>
          <w:szCs w:val="24"/>
          <w:lang w:val="en-US"/>
        </w:rPr>
      </w:pPr>
      <w:r w:rsidRPr="004357EA">
        <w:rPr>
          <w:rFonts w:eastAsia="Arial" w:cstheme="minorHAnsi"/>
          <w:sz w:val="24"/>
          <w:szCs w:val="24"/>
          <w:lang w:val="en-US"/>
        </w:rPr>
        <w:t xml:space="preserve">If an ECT is deemed not to be on track to meet the relevant standards or if copies are requested, send copies of this form to the </w:t>
      </w:r>
      <w:r w:rsidR="008C79FC" w:rsidRPr="004357EA">
        <w:rPr>
          <w:rFonts w:eastAsia="Arial" w:cstheme="minorHAnsi"/>
          <w:sz w:val="24"/>
          <w:szCs w:val="24"/>
          <w:lang w:val="en-US"/>
        </w:rPr>
        <w:t>Headteacher</w:t>
      </w:r>
      <w:r w:rsidRPr="004357EA">
        <w:rPr>
          <w:rFonts w:eastAsia="Arial" w:cstheme="minorHAnsi"/>
          <w:sz w:val="24"/>
          <w:szCs w:val="24"/>
          <w:lang w:val="en-US"/>
        </w:rPr>
        <w:t xml:space="preserve"> / principal and the Appropriate</w:t>
      </w:r>
      <w:r w:rsidRPr="004357EA">
        <w:rPr>
          <w:rFonts w:eastAsia="Arial" w:cstheme="minorHAnsi"/>
          <w:spacing w:val="-3"/>
          <w:sz w:val="24"/>
          <w:szCs w:val="24"/>
          <w:lang w:val="en-US"/>
        </w:rPr>
        <w:t xml:space="preserve"> </w:t>
      </w:r>
      <w:r w:rsidRPr="004357EA">
        <w:rPr>
          <w:rFonts w:eastAsia="Arial" w:cstheme="minorHAnsi"/>
          <w:sz w:val="24"/>
          <w:szCs w:val="24"/>
          <w:lang w:val="en-US"/>
        </w:rPr>
        <w:t>Body.</w:t>
      </w: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sz w:val="24"/>
          <w:szCs w:val="24"/>
          <w:lang w:val="en-US"/>
        </w:rPr>
      </w:pPr>
    </w:p>
    <w:p w:rsidR="00C86009" w:rsidRPr="004357EA" w:rsidRDefault="00C86009" w:rsidP="00C86009">
      <w:pPr>
        <w:widowControl w:val="0"/>
        <w:tabs>
          <w:tab w:val="left" w:pos="839"/>
          <w:tab w:val="left" w:pos="840"/>
        </w:tabs>
        <w:autoSpaceDE w:val="0"/>
        <w:autoSpaceDN w:val="0"/>
        <w:spacing w:after="0" w:line="240" w:lineRule="auto"/>
        <w:ind w:right="95"/>
        <w:rPr>
          <w:rFonts w:eastAsia="Arial" w:cstheme="minorHAnsi"/>
          <w:sz w:val="24"/>
          <w:szCs w:val="24"/>
          <w:lang w:val="en-US"/>
        </w:rPr>
      </w:pPr>
    </w:p>
    <w:p w:rsidR="00C86009" w:rsidRPr="004357EA" w:rsidRDefault="00C86009" w:rsidP="00C86009">
      <w:pPr>
        <w:pStyle w:val="BodyText"/>
        <w:spacing w:after="0" w:line="240" w:lineRule="auto"/>
        <w:ind w:right="95"/>
        <w:jc w:val="both"/>
        <w:rPr>
          <w:rFonts w:cstheme="minorHAnsi"/>
          <w:b/>
          <w:bCs/>
          <w:color w:val="000000" w:themeColor="text1"/>
          <w:sz w:val="24"/>
          <w:szCs w:val="24"/>
        </w:rPr>
      </w:pPr>
      <w:r w:rsidRPr="004357EA">
        <w:rPr>
          <w:rFonts w:cstheme="minorHAnsi"/>
          <w:b/>
          <w:bCs/>
          <w:color w:val="000000" w:themeColor="text1"/>
          <w:sz w:val="24"/>
          <w:szCs w:val="24"/>
        </w:rPr>
        <w:t xml:space="preserve">Please return this form to </w:t>
      </w:r>
      <w:hyperlink r:id="rId8" w:history="1">
        <w:r w:rsidRPr="004357EA">
          <w:rPr>
            <w:rStyle w:val="Hyperlink"/>
            <w:rFonts w:cstheme="minorHAnsi"/>
            <w:b/>
            <w:bCs/>
            <w:sz w:val="24"/>
            <w:szCs w:val="24"/>
          </w:rPr>
          <w:t>hub@wpat.uk</w:t>
        </w:r>
      </w:hyperlink>
      <w:r w:rsidRPr="004357EA">
        <w:rPr>
          <w:rFonts w:cstheme="minorHAnsi"/>
          <w:b/>
          <w:bCs/>
          <w:color w:val="1F487C"/>
          <w:sz w:val="24"/>
          <w:szCs w:val="24"/>
        </w:rPr>
        <w:t xml:space="preserve"> </w:t>
      </w:r>
      <w:r w:rsidRPr="004357EA">
        <w:rPr>
          <w:rFonts w:cstheme="minorHAnsi"/>
          <w:b/>
          <w:bCs/>
          <w:color w:val="000000" w:themeColor="text1"/>
          <w:sz w:val="24"/>
          <w:szCs w:val="24"/>
        </w:rPr>
        <w:t xml:space="preserve">by the due date (see handbook) </w:t>
      </w:r>
      <w:r w:rsidRPr="004357EA">
        <w:rPr>
          <w:rFonts w:eastAsia="Arial" w:cstheme="minorHAnsi"/>
          <w:b/>
          <w:sz w:val="24"/>
          <w:szCs w:val="24"/>
          <w:lang w:val="en-US"/>
        </w:rPr>
        <w:t>with the Subject Line: ECT Progress Review.</w:t>
      </w:r>
    </w:p>
    <w:p w:rsidR="00C86009" w:rsidRPr="004357EA" w:rsidRDefault="00C86009" w:rsidP="00C86009">
      <w:pPr>
        <w:pStyle w:val="BodyText"/>
        <w:spacing w:after="0" w:line="240" w:lineRule="auto"/>
        <w:ind w:right="95"/>
        <w:jc w:val="both"/>
        <w:rPr>
          <w:rFonts w:cstheme="minorHAnsi"/>
          <w:b/>
          <w:bCs/>
          <w:color w:val="000000" w:themeColor="text1"/>
          <w:sz w:val="24"/>
          <w:szCs w:val="24"/>
        </w:rPr>
      </w:pPr>
    </w:p>
    <w:p w:rsidR="00C86009" w:rsidRPr="004357EA" w:rsidRDefault="00C86009" w:rsidP="00C86009">
      <w:pPr>
        <w:pStyle w:val="BodyText"/>
        <w:spacing w:after="0" w:line="240" w:lineRule="auto"/>
        <w:ind w:right="95"/>
        <w:jc w:val="both"/>
        <w:rPr>
          <w:rFonts w:cstheme="minorHAnsi"/>
          <w:b/>
          <w:bCs/>
          <w:color w:val="000000" w:themeColor="text1"/>
          <w:sz w:val="24"/>
          <w:szCs w:val="24"/>
        </w:rPr>
      </w:pPr>
      <w:r w:rsidRPr="004357EA">
        <w:rPr>
          <w:rFonts w:cstheme="minorHAnsi"/>
          <w:b/>
          <w:bCs/>
          <w:color w:val="000000" w:themeColor="text1"/>
          <w:sz w:val="24"/>
          <w:szCs w:val="24"/>
        </w:rPr>
        <w:t xml:space="preserve">We recommend setting a password to protect the content and </w:t>
      </w:r>
      <w:r w:rsidRPr="004357EA">
        <w:rPr>
          <w:rFonts w:cstheme="minorHAnsi"/>
          <w:b/>
          <w:bCs/>
          <w:i/>
          <w:color w:val="000000" w:themeColor="text1"/>
          <w:sz w:val="24"/>
          <w:szCs w:val="24"/>
        </w:rPr>
        <w:t>separately sending</w:t>
      </w:r>
      <w:r w:rsidRPr="004357EA">
        <w:rPr>
          <w:rFonts w:cstheme="minorHAnsi"/>
          <w:b/>
          <w:bCs/>
          <w:color w:val="000000" w:themeColor="text1"/>
          <w:sz w:val="24"/>
          <w:szCs w:val="24"/>
        </w:rPr>
        <w:t xml:space="preserve"> these details to</w:t>
      </w:r>
      <w:r w:rsidRPr="004357EA">
        <w:rPr>
          <w:rFonts w:cstheme="minorHAnsi"/>
          <w:b/>
          <w:bCs/>
          <w:color w:val="1F487C"/>
          <w:sz w:val="24"/>
          <w:szCs w:val="24"/>
        </w:rPr>
        <w:t xml:space="preserve"> </w:t>
      </w:r>
      <w:hyperlink r:id="rId9" w:history="1">
        <w:r w:rsidRPr="004357EA">
          <w:rPr>
            <w:rStyle w:val="Hyperlink"/>
            <w:rFonts w:cstheme="minorHAnsi"/>
            <w:b/>
            <w:bCs/>
            <w:sz w:val="24"/>
            <w:szCs w:val="24"/>
          </w:rPr>
          <w:t>hub@wpat.uk</w:t>
        </w:r>
      </w:hyperlink>
      <w:r w:rsidRPr="004357EA">
        <w:rPr>
          <w:rFonts w:cstheme="minorHAnsi"/>
          <w:b/>
          <w:bCs/>
          <w:color w:val="1F487C"/>
          <w:sz w:val="24"/>
          <w:szCs w:val="24"/>
        </w:rPr>
        <w:t xml:space="preserve"> </w:t>
      </w:r>
      <w:r w:rsidRPr="004357EA">
        <w:rPr>
          <w:rFonts w:cstheme="minorHAnsi"/>
          <w:b/>
          <w:bCs/>
          <w:color w:val="000000" w:themeColor="text1"/>
          <w:sz w:val="24"/>
          <w:szCs w:val="24"/>
        </w:rPr>
        <w:t>.</w:t>
      </w:r>
    </w:p>
    <w:p w:rsidR="00C86009" w:rsidRPr="004357EA" w:rsidRDefault="00C86009" w:rsidP="00C86009">
      <w:pPr>
        <w:pStyle w:val="BodyText"/>
        <w:spacing w:after="0" w:line="240" w:lineRule="auto"/>
        <w:ind w:right="95"/>
        <w:jc w:val="both"/>
        <w:rPr>
          <w:rFonts w:cstheme="minorHAnsi"/>
          <w:b/>
          <w:bCs/>
          <w:color w:val="000000" w:themeColor="text1"/>
          <w:sz w:val="24"/>
          <w:szCs w:val="24"/>
        </w:rPr>
      </w:pPr>
    </w:p>
    <w:p w:rsidR="00C86009" w:rsidRPr="004357EA" w:rsidRDefault="00C86009" w:rsidP="00C86009">
      <w:pPr>
        <w:pStyle w:val="BodyText"/>
        <w:spacing w:after="0" w:line="240" w:lineRule="auto"/>
        <w:ind w:right="95"/>
        <w:jc w:val="both"/>
        <w:rPr>
          <w:rFonts w:cstheme="minorHAnsi"/>
          <w:b/>
          <w:bCs/>
          <w:color w:val="000000" w:themeColor="text1"/>
          <w:sz w:val="24"/>
          <w:szCs w:val="24"/>
        </w:rPr>
      </w:pPr>
    </w:p>
    <w:p w:rsidR="00C86009" w:rsidRPr="004357EA" w:rsidRDefault="00C86009" w:rsidP="00C86009">
      <w:pPr>
        <w:pStyle w:val="BodyText"/>
        <w:spacing w:after="0" w:line="240" w:lineRule="auto"/>
        <w:ind w:right="95"/>
        <w:jc w:val="both"/>
        <w:rPr>
          <w:rFonts w:cstheme="minorHAnsi"/>
          <w:b/>
          <w:bCs/>
          <w:color w:val="000000" w:themeColor="text1"/>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sz w:val="24"/>
          <w:szCs w:val="24"/>
        </w:rPr>
      </w:pPr>
    </w:p>
    <w:p w:rsidR="00C86009" w:rsidRPr="004357EA" w:rsidRDefault="00C86009" w:rsidP="00C86009">
      <w:pPr>
        <w:pStyle w:val="NoSpacing"/>
        <w:jc w:val="right"/>
        <w:rPr>
          <w:rFonts w:cstheme="minorHAnsi"/>
          <w:b/>
          <w:bCs/>
          <w:color w:val="1F487C"/>
          <w:sz w:val="24"/>
          <w:szCs w:val="24"/>
        </w:rPr>
        <w:sectPr w:rsidR="00C86009" w:rsidRPr="004357EA" w:rsidSect="00411559">
          <w:footerReference w:type="default" r:id="rId10"/>
          <w:headerReference w:type="first" r:id="rId11"/>
          <w:pgSz w:w="11910" w:h="16840"/>
          <w:pgMar w:top="1440" w:right="1440" w:bottom="1440" w:left="1440" w:header="568" w:footer="1354" w:gutter="0"/>
          <w:cols w:space="720"/>
          <w:docGrid w:linePitch="299"/>
        </w:sectPr>
      </w:pPr>
      <w:r w:rsidRPr="004357EA">
        <w:rPr>
          <w:rFonts w:cstheme="minorHAnsi"/>
          <w:sz w:val="24"/>
          <w:szCs w:val="24"/>
        </w:rPr>
        <w:t>This document was last updated on 20/07/22</w:t>
      </w:r>
    </w:p>
    <w:p w:rsidR="00C86009" w:rsidRPr="004357EA" w:rsidRDefault="00CF2096" w:rsidP="00C86009">
      <w:pPr>
        <w:widowControl w:val="0"/>
        <w:autoSpaceDE w:val="0"/>
        <w:autoSpaceDN w:val="0"/>
        <w:spacing w:after="0" w:line="240" w:lineRule="auto"/>
        <w:ind w:left="120"/>
        <w:outlineLvl w:val="3"/>
        <w:rPr>
          <w:rFonts w:eastAsia="Arial" w:cstheme="minorHAnsi"/>
          <w:b/>
          <w:bCs/>
          <w:sz w:val="28"/>
          <w:szCs w:val="24"/>
          <w:lang w:val="en-US"/>
        </w:rPr>
      </w:pPr>
      <w:r>
        <w:rPr>
          <w:rFonts w:eastAsia="Arial" w:cstheme="minorHAnsi"/>
          <w:b/>
          <w:bCs/>
          <w:color w:val="1F497D"/>
          <w:sz w:val="28"/>
          <w:szCs w:val="24"/>
          <w:lang w:val="en-US"/>
        </w:rPr>
        <w:lastRenderedPageBreak/>
        <w:t xml:space="preserve">Section 1 - </w:t>
      </w:r>
      <w:r w:rsidR="00C86009" w:rsidRPr="004357EA">
        <w:rPr>
          <w:rFonts w:eastAsia="Arial" w:cstheme="minorHAnsi"/>
          <w:b/>
          <w:bCs/>
          <w:color w:val="1F497D"/>
          <w:sz w:val="28"/>
          <w:szCs w:val="24"/>
          <w:lang w:val="en-US"/>
        </w:rPr>
        <w:t xml:space="preserve">Personal </w:t>
      </w:r>
      <w:r w:rsidR="00C86009">
        <w:rPr>
          <w:rFonts w:eastAsia="Arial" w:cstheme="minorHAnsi"/>
          <w:b/>
          <w:bCs/>
          <w:color w:val="1F497D"/>
          <w:sz w:val="28"/>
          <w:szCs w:val="24"/>
          <w:lang w:val="en-US"/>
        </w:rPr>
        <w:t>Details an</w:t>
      </w:r>
      <w:r w:rsidR="00C86009" w:rsidRPr="004357EA">
        <w:rPr>
          <w:rFonts w:eastAsia="Arial" w:cstheme="minorHAnsi"/>
          <w:b/>
          <w:bCs/>
          <w:color w:val="1F497D"/>
          <w:sz w:val="28"/>
          <w:szCs w:val="24"/>
          <w:lang w:val="en-US"/>
        </w:rPr>
        <w:t>d Induction Details</w:t>
      </w:r>
    </w:p>
    <w:p w:rsidR="00C86009" w:rsidRPr="004357EA" w:rsidRDefault="00C86009" w:rsidP="00C86009">
      <w:pPr>
        <w:widowControl w:val="0"/>
        <w:autoSpaceDE w:val="0"/>
        <w:autoSpaceDN w:val="0"/>
        <w:spacing w:after="0" w:line="240" w:lineRule="auto"/>
        <w:rPr>
          <w:rFonts w:eastAsia="Arial" w:cstheme="minorHAnsi"/>
          <w:b/>
          <w:sz w:val="24"/>
          <w:szCs w:val="24"/>
          <w:lang w:val="en-US"/>
        </w:rPr>
      </w:pPr>
    </w:p>
    <w:p w:rsidR="00C86009" w:rsidRPr="004357EA" w:rsidRDefault="00C86009" w:rsidP="00C86009">
      <w:pPr>
        <w:widowControl w:val="0"/>
        <w:autoSpaceDE w:val="0"/>
        <w:autoSpaceDN w:val="0"/>
        <w:spacing w:after="0" w:line="240" w:lineRule="auto"/>
        <w:rPr>
          <w:rFonts w:eastAsia="Arial" w:cstheme="minorHAnsi"/>
          <w:b/>
          <w:sz w:val="24"/>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5291"/>
      </w:tblGrid>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Full name of Early Career Teacher (ECT)</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ECT Teacher Reference Number (TRN)</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ECT date of birth (DD/MM/YYYY)</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School / Academy name</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School URN</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Induction tutor name and role</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Mentor name and role</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214"/>
              <w:rPr>
                <w:rFonts w:eastAsia="Arial" w:cstheme="minorHAnsi"/>
                <w:b/>
                <w:sz w:val="24"/>
                <w:szCs w:val="24"/>
                <w:lang w:val="en-US"/>
              </w:rPr>
            </w:pPr>
            <w:r w:rsidRPr="004357EA">
              <w:rPr>
                <w:rFonts w:eastAsia="Arial" w:cstheme="minorHAnsi"/>
                <w:b/>
                <w:sz w:val="24"/>
                <w:szCs w:val="24"/>
                <w:lang w:val="en-US"/>
              </w:rPr>
              <w:t>Progress review period start date</w:t>
            </w:r>
            <w:r w:rsidRPr="004357EA">
              <w:rPr>
                <w:rStyle w:val="FootnoteReference"/>
                <w:rFonts w:eastAsia="Arial" w:cstheme="minorHAnsi"/>
                <w:b/>
                <w:sz w:val="24"/>
                <w:szCs w:val="24"/>
                <w:lang w:val="en-US"/>
              </w:rPr>
              <w:footnoteReference w:id="1"/>
            </w:r>
          </w:p>
        </w:tc>
        <w:tc>
          <w:tcPr>
            <w:tcW w:w="5291" w:type="dxa"/>
          </w:tcPr>
          <w:p w:rsidR="00C86009" w:rsidRPr="004357EA" w:rsidRDefault="00C86009" w:rsidP="00F6104F">
            <w:pPr>
              <w:widowControl w:val="0"/>
              <w:autoSpaceDE w:val="0"/>
              <w:autoSpaceDN w:val="0"/>
              <w:spacing w:after="0" w:line="240" w:lineRule="auto"/>
              <w:ind w:left="107"/>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214"/>
              <w:rPr>
                <w:rFonts w:eastAsia="Arial" w:cstheme="minorHAnsi"/>
                <w:b/>
                <w:sz w:val="24"/>
                <w:szCs w:val="24"/>
                <w:lang w:val="en-US"/>
              </w:rPr>
            </w:pPr>
            <w:r w:rsidRPr="004357EA">
              <w:rPr>
                <w:rFonts w:eastAsia="Arial" w:cstheme="minorHAnsi"/>
                <w:b/>
                <w:sz w:val="24"/>
                <w:szCs w:val="24"/>
                <w:lang w:val="en-US"/>
              </w:rPr>
              <w:t>Progress review period end date</w:t>
            </w:r>
            <w:r w:rsidRPr="004357EA">
              <w:rPr>
                <w:rStyle w:val="FootnoteReference"/>
                <w:rFonts w:eastAsia="Arial" w:cstheme="minorHAnsi"/>
                <w:b/>
                <w:sz w:val="24"/>
                <w:szCs w:val="24"/>
                <w:lang w:val="en-US"/>
              </w:rPr>
              <w:footnoteReference w:id="2"/>
            </w:r>
          </w:p>
        </w:tc>
        <w:tc>
          <w:tcPr>
            <w:tcW w:w="5291" w:type="dxa"/>
          </w:tcPr>
          <w:p w:rsidR="00C86009" w:rsidRPr="004357EA" w:rsidRDefault="00C86009" w:rsidP="00F6104F">
            <w:pPr>
              <w:widowControl w:val="0"/>
              <w:autoSpaceDE w:val="0"/>
              <w:autoSpaceDN w:val="0"/>
              <w:spacing w:after="0" w:line="240" w:lineRule="auto"/>
              <w:ind w:left="107"/>
              <w:rPr>
                <w:rFonts w:eastAsia="Arial" w:cstheme="minorHAnsi"/>
                <w:sz w:val="24"/>
                <w:szCs w:val="24"/>
                <w:lang w:val="en-US"/>
              </w:rPr>
            </w:pP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Pr>
                <w:rFonts w:eastAsia="Arial" w:cstheme="minorHAnsi"/>
                <w:b/>
                <w:sz w:val="24"/>
                <w:szCs w:val="24"/>
                <w:lang w:val="en-US"/>
              </w:rPr>
            </w:pPr>
            <w:r w:rsidRPr="004357EA">
              <w:rPr>
                <w:rFonts w:eastAsia="Arial" w:cstheme="minorHAnsi"/>
                <w:b/>
                <w:sz w:val="24"/>
                <w:szCs w:val="24"/>
                <w:lang w:val="en-US"/>
              </w:rPr>
              <w:t xml:space="preserve">Term </w:t>
            </w:r>
          </w:p>
        </w:tc>
        <w:tc>
          <w:tcPr>
            <w:tcW w:w="5291" w:type="dxa"/>
          </w:tcPr>
          <w:p w:rsidR="00C86009" w:rsidRPr="004357EA" w:rsidRDefault="00C86009" w:rsidP="00F6104F">
            <w:pPr>
              <w:widowControl w:val="0"/>
              <w:autoSpaceDE w:val="0"/>
              <w:autoSpaceDN w:val="0"/>
              <w:spacing w:after="0" w:line="240" w:lineRule="auto"/>
              <w:ind w:left="107"/>
              <w:rPr>
                <w:rFonts w:eastAsia="Arial" w:cstheme="minorHAnsi"/>
                <w:sz w:val="24"/>
                <w:szCs w:val="24"/>
                <w:lang w:val="en-US"/>
              </w:rPr>
            </w:pPr>
            <w:r w:rsidRPr="004357EA">
              <w:rPr>
                <w:rFonts w:eastAsia="Arial" w:cstheme="minorHAnsi"/>
                <w:sz w:val="24"/>
                <w:szCs w:val="24"/>
                <w:lang w:val="en-US"/>
              </w:rPr>
              <w:t>1 / 2 / 4 / 5 / Other*</w:t>
            </w: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95"/>
              <w:rPr>
                <w:rFonts w:eastAsia="Arial" w:cstheme="minorHAnsi"/>
                <w:b/>
                <w:sz w:val="24"/>
                <w:szCs w:val="24"/>
                <w:lang w:val="en-US"/>
              </w:rPr>
            </w:pPr>
            <w:r w:rsidRPr="004357EA">
              <w:rPr>
                <w:rFonts w:eastAsia="Arial" w:cstheme="minorHAnsi"/>
                <w:b/>
                <w:sz w:val="24"/>
                <w:szCs w:val="24"/>
                <w:lang w:val="en-US"/>
              </w:rPr>
              <w:t xml:space="preserve">Is the ECT full-time or part-time? </w:t>
            </w:r>
          </w:p>
          <w:p w:rsidR="00C86009" w:rsidRPr="004357EA" w:rsidRDefault="00C86009" w:rsidP="00F6104F">
            <w:pPr>
              <w:widowControl w:val="0"/>
              <w:autoSpaceDE w:val="0"/>
              <w:autoSpaceDN w:val="0"/>
              <w:spacing w:after="0" w:line="240" w:lineRule="auto"/>
              <w:ind w:left="107" w:right="95"/>
              <w:rPr>
                <w:rFonts w:eastAsia="Arial" w:cstheme="minorHAnsi"/>
                <w:i/>
                <w:sz w:val="24"/>
                <w:szCs w:val="24"/>
                <w:lang w:val="en-US"/>
              </w:rPr>
            </w:pPr>
            <w:r w:rsidRPr="004357EA">
              <w:rPr>
                <w:rFonts w:eastAsia="Arial" w:cstheme="minorHAnsi"/>
                <w:i/>
                <w:sz w:val="24"/>
                <w:szCs w:val="24"/>
                <w:lang w:val="en-US"/>
              </w:rPr>
              <w:t>(Give the FTE if PT, e.g. 0.5)</w:t>
            </w:r>
          </w:p>
        </w:tc>
        <w:tc>
          <w:tcPr>
            <w:tcW w:w="5291" w:type="dxa"/>
          </w:tcPr>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r w:rsidRPr="004357EA">
              <w:rPr>
                <w:rFonts w:eastAsia="Arial" w:cstheme="minorHAnsi"/>
                <w:sz w:val="24"/>
                <w:szCs w:val="24"/>
                <w:lang w:val="en-US"/>
              </w:rPr>
              <w:t>Full time / Part time</w:t>
            </w:r>
          </w:p>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p>
          <w:p w:rsidR="00C86009" w:rsidRPr="004357EA" w:rsidRDefault="00C86009" w:rsidP="00F6104F">
            <w:pPr>
              <w:widowControl w:val="0"/>
              <w:autoSpaceDE w:val="0"/>
              <w:autoSpaceDN w:val="0"/>
              <w:spacing w:after="0" w:line="240" w:lineRule="auto"/>
              <w:ind w:left="107" w:right="95"/>
              <w:rPr>
                <w:rFonts w:eastAsia="Arial" w:cstheme="minorHAnsi"/>
                <w:sz w:val="24"/>
                <w:szCs w:val="24"/>
                <w:lang w:val="en-US"/>
              </w:rPr>
            </w:pPr>
            <w:r w:rsidRPr="004357EA">
              <w:rPr>
                <w:rFonts w:eastAsia="Arial" w:cstheme="minorHAnsi"/>
                <w:sz w:val="24"/>
                <w:szCs w:val="24"/>
                <w:lang w:val="en-US"/>
              </w:rPr>
              <w:t>If Part time state the FTE status:</w:t>
            </w:r>
          </w:p>
        </w:tc>
      </w:tr>
      <w:tr w:rsidR="00C86009" w:rsidRPr="004357EA" w:rsidTr="00F6104F">
        <w:trPr>
          <w:trHeight w:val="737"/>
        </w:trPr>
        <w:tc>
          <w:tcPr>
            <w:tcW w:w="3006" w:type="dxa"/>
            <w:shd w:val="clear" w:color="auto" w:fill="CFDCE3"/>
          </w:tcPr>
          <w:p w:rsidR="00C86009" w:rsidRPr="004357EA" w:rsidRDefault="00C86009" w:rsidP="00F6104F">
            <w:pPr>
              <w:widowControl w:val="0"/>
              <w:autoSpaceDE w:val="0"/>
              <w:autoSpaceDN w:val="0"/>
              <w:spacing w:after="0" w:line="240" w:lineRule="auto"/>
              <w:ind w:left="107" w:right="681"/>
              <w:rPr>
                <w:rFonts w:eastAsia="Arial" w:cstheme="minorHAnsi"/>
                <w:b/>
                <w:sz w:val="24"/>
                <w:szCs w:val="24"/>
                <w:lang w:val="en-US"/>
              </w:rPr>
            </w:pPr>
            <w:r w:rsidRPr="004357EA">
              <w:rPr>
                <w:rFonts w:eastAsia="Arial" w:cstheme="minorHAnsi"/>
                <w:b/>
                <w:sz w:val="24"/>
                <w:szCs w:val="24"/>
                <w:lang w:val="en-US"/>
              </w:rPr>
              <w:t>Days absent in this period</w:t>
            </w:r>
            <w:r w:rsidRPr="004357EA">
              <w:rPr>
                <w:rStyle w:val="FootnoteReference"/>
                <w:rFonts w:eastAsia="Arial" w:cstheme="minorHAnsi"/>
                <w:b/>
                <w:sz w:val="24"/>
                <w:szCs w:val="24"/>
                <w:lang w:val="en-US"/>
              </w:rPr>
              <w:footnoteReference w:id="3"/>
            </w:r>
          </w:p>
        </w:tc>
        <w:tc>
          <w:tcPr>
            <w:tcW w:w="5291" w:type="dxa"/>
          </w:tcPr>
          <w:p w:rsidR="00C86009" w:rsidRPr="004357EA" w:rsidRDefault="00C86009" w:rsidP="00F6104F">
            <w:pPr>
              <w:widowControl w:val="0"/>
              <w:autoSpaceDE w:val="0"/>
              <w:autoSpaceDN w:val="0"/>
              <w:spacing w:after="0" w:line="240" w:lineRule="auto"/>
              <w:ind w:left="107"/>
              <w:rPr>
                <w:rFonts w:eastAsia="Arial" w:cstheme="minorHAnsi"/>
                <w:sz w:val="24"/>
                <w:szCs w:val="24"/>
                <w:lang w:val="en-US"/>
              </w:rPr>
            </w:pPr>
          </w:p>
        </w:tc>
      </w:tr>
      <w:tr w:rsidR="00C86009" w:rsidRPr="004357EA" w:rsidTr="00F6104F">
        <w:trPr>
          <w:trHeight w:val="737"/>
        </w:trPr>
        <w:tc>
          <w:tcPr>
            <w:tcW w:w="3006" w:type="dxa"/>
            <w:tcBorders>
              <w:top w:val="single" w:sz="4" w:space="0" w:color="000000"/>
              <w:left w:val="single" w:sz="4" w:space="0" w:color="000000"/>
              <w:bottom w:val="single" w:sz="4" w:space="0" w:color="000000"/>
              <w:right w:val="single" w:sz="4" w:space="0" w:color="000000"/>
            </w:tcBorders>
            <w:shd w:val="clear" w:color="auto" w:fill="CFDCE3"/>
          </w:tcPr>
          <w:p w:rsidR="00C86009" w:rsidRPr="004357EA" w:rsidRDefault="00C86009" w:rsidP="00F6104F">
            <w:pPr>
              <w:widowControl w:val="0"/>
              <w:autoSpaceDE w:val="0"/>
              <w:autoSpaceDN w:val="0"/>
              <w:spacing w:after="0" w:line="240" w:lineRule="auto"/>
              <w:ind w:left="107" w:right="681"/>
              <w:rPr>
                <w:rFonts w:eastAsia="Arial" w:cstheme="minorHAnsi"/>
                <w:b/>
                <w:sz w:val="24"/>
                <w:szCs w:val="24"/>
                <w:lang w:val="en-US"/>
              </w:rPr>
            </w:pPr>
            <w:r w:rsidRPr="004357EA">
              <w:rPr>
                <w:rFonts w:eastAsia="Arial" w:cstheme="minorHAnsi"/>
                <w:b/>
                <w:sz w:val="24"/>
                <w:szCs w:val="24"/>
                <w:lang w:val="en-US"/>
              </w:rPr>
              <w:t>Name of appropriate body receiving this report</w:t>
            </w:r>
          </w:p>
        </w:tc>
        <w:tc>
          <w:tcPr>
            <w:tcW w:w="5291" w:type="dxa"/>
            <w:tcBorders>
              <w:top w:val="single" w:sz="4" w:space="0" w:color="000000"/>
              <w:left w:val="single" w:sz="4" w:space="0" w:color="000000"/>
              <w:bottom w:val="single" w:sz="4" w:space="0" w:color="000000"/>
              <w:right w:val="single" w:sz="4" w:space="0" w:color="000000"/>
            </w:tcBorders>
          </w:tcPr>
          <w:p w:rsidR="00C86009" w:rsidRPr="004357EA" w:rsidRDefault="00C86009" w:rsidP="00F6104F">
            <w:pPr>
              <w:widowControl w:val="0"/>
              <w:autoSpaceDE w:val="0"/>
              <w:autoSpaceDN w:val="0"/>
              <w:spacing w:after="0" w:line="240" w:lineRule="auto"/>
              <w:ind w:left="107"/>
              <w:rPr>
                <w:rFonts w:eastAsia="Arial" w:cstheme="minorHAnsi"/>
                <w:sz w:val="24"/>
                <w:szCs w:val="24"/>
                <w:lang w:val="en-US"/>
              </w:rPr>
            </w:pPr>
            <w:r w:rsidRPr="004357EA">
              <w:rPr>
                <w:rFonts w:eastAsia="Arial" w:cstheme="minorHAnsi"/>
                <w:sz w:val="24"/>
                <w:szCs w:val="24"/>
                <w:lang w:val="en-US"/>
              </w:rPr>
              <w:t xml:space="preserve">Generate Teaching Hub </w:t>
            </w:r>
          </w:p>
          <w:p w:rsidR="00C86009" w:rsidRPr="004357EA" w:rsidRDefault="00C86009" w:rsidP="00F6104F">
            <w:pPr>
              <w:widowControl w:val="0"/>
              <w:autoSpaceDE w:val="0"/>
              <w:autoSpaceDN w:val="0"/>
              <w:spacing w:after="0" w:line="240" w:lineRule="auto"/>
              <w:ind w:left="107"/>
              <w:rPr>
                <w:rFonts w:eastAsia="Arial" w:cstheme="minorHAnsi"/>
                <w:sz w:val="24"/>
                <w:szCs w:val="24"/>
                <w:lang w:val="en-US"/>
              </w:rPr>
            </w:pPr>
            <w:r w:rsidRPr="004357EA">
              <w:rPr>
                <w:rFonts w:eastAsia="Arial" w:cstheme="minorHAnsi"/>
                <w:sz w:val="24"/>
                <w:szCs w:val="24"/>
                <w:lang w:val="en-US"/>
              </w:rPr>
              <w:t>(Evelyn Street Primary School)</w:t>
            </w:r>
          </w:p>
          <w:p w:rsidR="00C86009" w:rsidRPr="004357EA" w:rsidRDefault="00C86009" w:rsidP="00F6104F">
            <w:pPr>
              <w:widowControl w:val="0"/>
              <w:autoSpaceDE w:val="0"/>
              <w:autoSpaceDN w:val="0"/>
              <w:spacing w:after="0" w:line="240" w:lineRule="auto"/>
              <w:ind w:left="107"/>
              <w:rPr>
                <w:rFonts w:eastAsia="Arial" w:cstheme="minorHAnsi"/>
                <w:sz w:val="24"/>
                <w:szCs w:val="24"/>
                <w:lang w:val="en-US"/>
              </w:rPr>
            </w:pPr>
          </w:p>
          <w:p w:rsidR="00C86009" w:rsidRPr="00CF2096" w:rsidRDefault="00C86009" w:rsidP="00CF2096">
            <w:pPr>
              <w:shd w:val="clear" w:color="auto" w:fill="FFFFFF"/>
              <w:spacing w:after="0" w:line="240" w:lineRule="auto"/>
              <w:ind w:left="107"/>
              <w:rPr>
                <w:rFonts w:eastAsia="Times New Roman" w:cstheme="minorHAnsi"/>
                <w:color w:val="000000"/>
                <w:sz w:val="24"/>
                <w:szCs w:val="24"/>
                <w:lang w:eastAsia="en-GB"/>
              </w:rPr>
            </w:pPr>
            <w:r w:rsidRPr="004357EA">
              <w:rPr>
                <w:rFonts w:eastAsia="Times New Roman" w:cstheme="minorHAnsi"/>
                <w:bCs/>
                <w:color w:val="000000"/>
                <w:sz w:val="24"/>
                <w:szCs w:val="24"/>
                <w:lang w:eastAsia="en-GB"/>
              </w:rPr>
              <w:t>Appropriate Body ID</w:t>
            </w:r>
            <w:r w:rsidRPr="004357EA">
              <w:rPr>
                <w:rFonts w:eastAsia="Times New Roman" w:cstheme="minorHAnsi"/>
                <w:color w:val="000000"/>
                <w:sz w:val="24"/>
                <w:szCs w:val="24"/>
                <w:lang w:eastAsia="en-GB"/>
              </w:rPr>
              <w:t> 877/2005</w:t>
            </w:r>
          </w:p>
        </w:tc>
      </w:tr>
    </w:tbl>
    <w:p w:rsidR="00C86009" w:rsidRPr="004357EA" w:rsidRDefault="00C86009" w:rsidP="00C86009">
      <w:pPr>
        <w:widowControl w:val="0"/>
        <w:autoSpaceDE w:val="0"/>
        <w:autoSpaceDN w:val="0"/>
        <w:spacing w:after="0" w:line="240" w:lineRule="auto"/>
        <w:rPr>
          <w:rFonts w:eastAsia="Arial" w:cstheme="minorHAnsi"/>
          <w:sz w:val="24"/>
          <w:szCs w:val="24"/>
          <w:lang w:val="en-US"/>
        </w:rPr>
        <w:sectPr w:rsidR="00C86009" w:rsidRPr="004357EA" w:rsidSect="00A230BE">
          <w:footerReference w:type="first" r:id="rId12"/>
          <w:pgSz w:w="11910" w:h="16840"/>
          <w:pgMar w:top="1360" w:right="1200" w:bottom="1600" w:left="1680" w:header="426" w:footer="1354" w:gutter="0"/>
          <w:cols w:space="720"/>
          <w:titlePg/>
          <w:docGrid w:linePitch="299"/>
        </w:sectPr>
      </w:pPr>
    </w:p>
    <w:p w:rsidR="00C86009" w:rsidRPr="004357EA" w:rsidRDefault="00CF2096" w:rsidP="00C86009">
      <w:pPr>
        <w:widowControl w:val="0"/>
        <w:autoSpaceDE w:val="0"/>
        <w:autoSpaceDN w:val="0"/>
        <w:spacing w:after="0" w:line="240" w:lineRule="auto"/>
        <w:rPr>
          <w:rFonts w:eastAsia="Arial" w:cstheme="minorHAnsi"/>
          <w:b/>
          <w:sz w:val="28"/>
          <w:szCs w:val="24"/>
          <w:lang w:val="en-US"/>
        </w:rPr>
      </w:pPr>
      <w:r>
        <w:rPr>
          <w:rFonts w:eastAsia="Arial" w:cstheme="minorHAnsi"/>
          <w:b/>
          <w:color w:val="1F497D"/>
          <w:sz w:val="28"/>
          <w:szCs w:val="24"/>
          <w:lang w:val="en-US"/>
        </w:rPr>
        <w:lastRenderedPageBreak/>
        <w:t xml:space="preserve">Section 2 - </w:t>
      </w:r>
      <w:r w:rsidR="00C86009" w:rsidRPr="004357EA">
        <w:rPr>
          <w:rFonts w:eastAsia="Arial" w:cstheme="minorHAnsi"/>
          <w:b/>
          <w:color w:val="1F497D"/>
          <w:sz w:val="28"/>
          <w:szCs w:val="24"/>
          <w:lang w:val="en-US"/>
        </w:rPr>
        <w:t>Progress Review Period Details</w:t>
      </w:r>
    </w:p>
    <w:p w:rsidR="00C86009" w:rsidRDefault="00C86009" w:rsidP="00C86009">
      <w:pPr>
        <w:widowControl w:val="0"/>
        <w:autoSpaceDE w:val="0"/>
        <w:autoSpaceDN w:val="0"/>
        <w:spacing w:after="0" w:line="240" w:lineRule="auto"/>
        <w:rPr>
          <w:rFonts w:eastAsia="Arial" w:cstheme="minorHAnsi"/>
          <w:b/>
          <w:sz w:val="24"/>
          <w:szCs w:val="24"/>
          <w:lang w:val="en-US"/>
        </w:rPr>
      </w:pPr>
    </w:p>
    <w:p w:rsidR="00C86009" w:rsidRDefault="00C86009" w:rsidP="00C86009">
      <w:pPr>
        <w:widowControl w:val="0"/>
        <w:autoSpaceDE w:val="0"/>
        <w:autoSpaceDN w:val="0"/>
        <w:spacing w:after="0" w:line="240" w:lineRule="auto"/>
        <w:rPr>
          <w:rFonts w:eastAsia="Arial" w:cstheme="minorHAnsi"/>
          <w:sz w:val="24"/>
          <w:szCs w:val="24"/>
          <w:lang w:val="en-US"/>
        </w:rPr>
      </w:pPr>
      <w:r w:rsidRPr="004357EA">
        <w:rPr>
          <w:rFonts w:eastAsia="Arial" w:cstheme="minorHAnsi"/>
          <w:sz w:val="24"/>
          <w:szCs w:val="24"/>
          <w:lang w:val="en-US"/>
        </w:rPr>
        <w:t xml:space="preserve">Progress reviews are expected to take place in any term in which a formal assessment is </w:t>
      </w:r>
      <w:r w:rsidRPr="004357EA">
        <w:rPr>
          <w:rFonts w:eastAsia="Arial" w:cstheme="minorHAnsi"/>
          <w:i/>
          <w:sz w:val="24"/>
          <w:szCs w:val="24"/>
          <w:lang w:val="en-US"/>
        </w:rPr>
        <w:t xml:space="preserve">not </w:t>
      </w:r>
      <w:r w:rsidRPr="004357EA">
        <w:rPr>
          <w:rFonts w:eastAsia="Arial" w:cstheme="minorHAnsi"/>
          <w:sz w:val="24"/>
          <w:szCs w:val="24"/>
          <w:lang w:val="en-US"/>
        </w:rPr>
        <w:t>scheduled.</w:t>
      </w:r>
    </w:p>
    <w:p w:rsidR="00C86009" w:rsidRPr="004357EA" w:rsidRDefault="00C86009" w:rsidP="00C86009">
      <w:pPr>
        <w:widowControl w:val="0"/>
        <w:autoSpaceDE w:val="0"/>
        <w:autoSpaceDN w:val="0"/>
        <w:spacing w:after="0" w:line="240" w:lineRule="auto"/>
        <w:rPr>
          <w:rFonts w:eastAsia="Arial" w:cstheme="minorHAnsi"/>
          <w:sz w:val="24"/>
          <w:szCs w:val="24"/>
          <w:lang w:val="en-US"/>
        </w:rPr>
      </w:pPr>
    </w:p>
    <w:p w:rsidR="00C86009" w:rsidRDefault="00C86009" w:rsidP="00C86009">
      <w:pPr>
        <w:widowControl w:val="0"/>
        <w:tabs>
          <w:tab w:val="left" w:pos="388"/>
        </w:tabs>
        <w:autoSpaceDE w:val="0"/>
        <w:autoSpaceDN w:val="0"/>
        <w:spacing w:after="0" w:line="240" w:lineRule="auto"/>
        <w:ind w:right="646"/>
        <w:rPr>
          <w:rFonts w:eastAsia="Arial" w:cstheme="minorHAnsi"/>
          <w:sz w:val="24"/>
          <w:szCs w:val="24"/>
          <w:lang w:val="en-US"/>
        </w:rPr>
      </w:pPr>
      <w:r w:rsidRPr="004357EA">
        <w:rPr>
          <w:rFonts w:eastAsia="Arial" w:cstheme="minorHAnsi"/>
          <w:sz w:val="24"/>
          <w:szCs w:val="24"/>
          <w:lang w:val="en-US"/>
        </w:rPr>
        <w:t>At formal assessment points and to successfull</w:t>
      </w:r>
      <w:r>
        <w:rPr>
          <w:rFonts w:eastAsia="Arial" w:cstheme="minorHAnsi"/>
          <w:sz w:val="24"/>
          <w:szCs w:val="24"/>
          <w:lang w:val="en-US"/>
        </w:rPr>
        <w:t xml:space="preserve">y complete induction, the ECT’s </w:t>
      </w:r>
      <w:r w:rsidRPr="004357EA">
        <w:rPr>
          <w:rFonts w:eastAsia="Arial" w:cstheme="minorHAnsi"/>
          <w:sz w:val="24"/>
          <w:szCs w:val="24"/>
          <w:lang w:val="en-US"/>
        </w:rPr>
        <w:t xml:space="preserve">performance against the Teachers’ Standards will be assessed. </w:t>
      </w:r>
    </w:p>
    <w:p w:rsidR="00C86009" w:rsidRPr="004357EA" w:rsidRDefault="00C86009" w:rsidP="00C86009">
      <w:pPr>
        <w:widowControl w:val="0"/>
        <w:tabs>
          <w:tab w:val="left" w:pos="388"/>
        </w:tabs>
        <w:autoSpaceDE w:val="0"/>
        <w:autoSpaceDN w:val="0"/>
        <w:spacing w:after="0" w:line="240" w:lineRule="auto"/>
        <w:ind w:left="120" w:right="646"/>
        <w:rPr>
          <w:rFonts w:eastAsia="Arial" w:cstheme="minorHAnsi"/>
          <w:sz w:val="24"/>
          <w:szCs w:val="24"/>
          <w:lang w:val="en-US"/>
        </w:rPr>
      </w:pPr>
    </w:p>
    <w:p w:rsidR="00C86009" w:rsidRPr="004357EA" w:rsidRDefault="00CF2096" w:rsidP="00C86009">
      <w:pPr>
        <w:pStyle w:val="ListParagraph"/>
        <w:widowControl w:val="0"/>
        <w:numPr>
          <w:ilvl w:val="0"/>
          <w:numId w:val="1"/>
        </w:numPr>
        <w:tabs>
          <w:tab w:val="left" w:pos="0"/>
        </w:tabs>
        <w:autoSpaceDE w:val="0"/>
        <w:autoSpaceDN w:val="0"/>
        <w:spacing w:after="0" w:line="240" w:lineRule="auto"/>
        <w:ind w:left="0" w:right="646"/>
        <w:rPr>
          <w:rFonts w:eastAsia="Arial" w:cstheme="minorHAnsi"/>
          <w:b/>
          <w:sz w:val="24"/>
          <w:szCs w:val="24"/>
          <w:lang w:val="en-US"/>
        </w:rPr>
      </w:pPr>
      <w:r w:rsidRPr="004357EA">
        <w:rPr>
          <w:rFonts w:eastAsia="Arial" w:cstheme="minorHAnsi"/>
          <w:noProof/>
          <w:sz w:val="24"/>
          <w:szCs w:val="24"/>
          <w:lang w:eastAsia="en-GB"/>
        </w:rPr>
        <mc:AlternateContent>
          <mc:Choice Requires="wps">
            <w:drawing>
              <wp:anchor distT="0" distB="0" distL="0" distR="0" simplePos="0" relativeHeight="251659264" behindDoc="1" locked="0" layoutInCell="1" allowOverlap="1" wp14:anchorId="6A82A269" wp14:editId="309D8633">
                <wp:simplePos x="0" y="0"/>
                <wp:positionH relativeFrom="margin">
                  <wp:align>left</wp:align>
                </wp:positionH>
                <wp:positionV relativeFrom="paragraph">
                  <wp:posOffset>531371</wp:posOffset>
                </wp:positionV>
                <wp:extent cx="5268595" cy="360680"/>
                <wp:effectExtent l="0" t="0" r="27305" b="2032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Pr="00D075E3" w:rsidRDefault="00C86009" w:rsidP="00C86009">
                            <w:pPr>
                              <w:pStyle w:val="BodyText"/>
                              <w:spacing w:before="1"/>
                              <w:ind w:left="103"/>
                              <w:rPr>
                                <w:sz w:val="24"/>
                              </w:rPr>
                            </w:pPr>
                            <w:r w:rsidRPr="00D075E3">
                              <w:rPr>
                                <w:sz w:val="24"/>
                              </w:rP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2A269" id="_x0000_t202" coordsize="21600,21600" o:spt="202" path="m,l,21600r21600,l21600,xe">
                <v:stroke joinstyle="miter"/>
                <v:path gradientshapeok="t" o:connecttype="rect"/>
              </v:shapetype>
              <v:shape id="Text Box 9" o:spid="_x0000_s1026" type="#_x0000_t202" style="position:absolute;left:0;text-align:left;margin-left:0;margin-top:41.85pt;width:414.85pt;height:28.4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" filled="f" strokeweight=".16969mm">
                <v:textbox inset="0,0,0,0">
                  <w:txbxContent>
                    <w:p w:rsidR="00C86009" w:rsidRPr="00D075E3" w:rsidRDefault="00C86009" w:rsidP="00C86009">
                      <w:pPr>
                        <w:pStyle w:val="BodyText"/>
                        <w:spacing w:before="1"/>
                        <w:ind w:left="103"/>
                        <w:rPr>
                          <w:sz w:val="24"/>
                        </w:rPr>
                      </w:pPr>
                      <w:r w:rsidRPr="00D075E3">
                        <w:rPr>
                          <w:sz w:val="24"/>
                        </w:rPr>
                        <w:t>Yes / No</w:t>
                      </w:r>
                    </w:p>
                  </w:txbxContent>
                </v:textbox>
                <w10:wrap type="topAndBottom" anchorx="margin"/>
              </v:shape>
            </w:pict>
          </mc:Fallback>
        </mc:AlternateContent>
      </w:r>
      <w:r w:rsidR="00C86009" w:rsidRPr="004357EA">
        <w:rPr>
          <w:rFonts w:eastAsia="Arial" w:cstheme="minorHAnsi"/>
          <w:b/>
          <w:sz w:val="24"/>
          <w:szCs w:val="24"/>
          <w:lang w:val="en-US"/>
        </w:rPr>
        <w:t>Based on current performance and rate of progress, is the ECT on track to successfully complete induction by the end of their</w:t>
      </w:r>
      <w:r w:rsidR="00C86009" w:rsidRPr="004357EA">
        <w:rPr>
          <w:rFonts w:eastAsia="Arial" w:cstheme="minorHAnsi"/>
          <w:b/>
          <w:spacing w:val="-11"/>
          <w:sz w:val="24"/>
          <w:szCs w:val="24"/>
          <w:lang w:val="en-US"/>
        </w:rPr>
        <w:t xml:space="preserve"> </w:t>
      </w:r>
      <w:r w:rsidR="00C86009" w:rsidRPr="004357EA">
        <w:rPr>
          <w:rFonts w:eastAsia="Arial" w:cstheme="minorHAnsi"/>
          <w:b/>
          <w:sz w:val="24"/>
          <w:szCs w:val="24"/>
          <w:lang w:val="en-US"/>
        </w:rPr>
        <w:t>induction?</w:t>
      </w:r>
    </w:p>
    <w:p w:rsidR="00C86009" w:rsidRPr="004357EA" w:rsidRDefault="00C86009" w:rsidP="00C86009">
      <w:pPr>
        <w:widowControl w:val="0"/>
        <w:autoSpaceDE w:val="0"/>
        <w:autoSpaceDN w:val="0"/>
        <w:spacing w:after="0" w:line="240" w:lineRule="auto"/>
        <w:ind w:left="120"/>
        <w:rPr>
          <w:rFonts w:eastAsia="Arial" w:cstheme="minorHAnsi"/>
          <w:sz w:val="24"/>
          <w:szCs w:val="24"/>
          <w:lang w:val="en-US"/>
        </w:rPr>
      </w:pPr>
    </w:p>
    <w:p w:rsidR="00C86009" w:rsidRPr="004357EA" w:rsidRDefault="00C86009" w:rsidP="00C86009">
      <w:pPr>
        <w:pStyle w:val="ListParagraph"/>
        <w:widowControl w:val="0"/>
        <w:numPr>
          <w:ilvl w:val="0"/>
          <w:numId w:val="1"/>
        </w:numPr>
        <w:tabs>
          <w:tab w:val="left" w:pos="0"/>
        </w:tabs>
        <w:autoSpaceDE w:val="0"/>
        <w:autoSpaceDN w:val="0"/>
        <w:spacing w:after="0" w:line="240" w:lineRule="auto"/>
        <w:ind w:left="0" w:right="872"/>
        <w:rPr>
          <w:rFonts w:eastAsia="Arial" w:cstheme="minorHAnsi"/>
          <w:sz w:val="24"/>
          <w:szCs w:val="24"/>
          <w:lang w:val="en-US"/>
        </w:rPr>
      </w:pPr>
      <w:r w:rsidRPr="004357EA">
        <w:rPr>
          <w:rFonts w:eastAsia="Arial" w:cstheme="minorHAnsi"/>
          <w:b/>
          <w:sz w:val="24"/>
          <w:szCs w:val="24"/>
          <w:lang w:val="en-US"/>
        </w:rPr>
        <w:t xml:space="preserve">Give brief details for the reason(s) for your answer to question (1). </w:t>
      </w:r>
    </w:p>
    <w:p w:rsidR="00C86009" w:rsidRPr="004357EA" w:rsidRDefault="00CF2096" w:rsidP="00C86009">
      <w:pPr>
        <w:pStyle w:val="ListParagraph"/>
        <w:widowControl w:val="0"/>
        <w:tabs>
          <w:tab w:val="left" w:pos="0"/>
        </w:tabs>
        <w:autoSpaceDE w:val="0"/>
        <w:autoSpaceDN w:val="0"/>
        <w:spacing w:after="0" w:line="240" w:lineRule="auto"/>
        <w:ind w:left="0" w:right="872"/>
        <w:rPr>
          <w:rFonts w:eastAsia="Arial" w:cstheme="minorHAnsi"/>
          <w:sz w:val="24"/>
          <w:szCs w:val="24"/>
          <w:lang w:val="en-US"/>
        </w:rPr>
      </w:pPr>
      <w:r w:rsidRPr="004357EA">
        <w:rPr>
          <w:rFonts w:eastAsia="Arial" w:cstheme="minorHAnsi"/>
          <w:noProof/>
          <w:sz w:val="24"/>
          <w:szCs w:val="24"/>
          <w:lang w:eastAsia="en-GB"/>
        </w:rPr>
        <mc:AlternateContent>
          <mc:Choice Requires="wps">
            <w:drawing>
              <wp:anchor distT="0" distB="0" distL="0" distR="0" simplePos="0" relativeHeight="251660288" behindDoc="1" locked="0" layoutInCell="1" allowOverlap="1" wp14:anchorId="263231D7" wp14:editId="6EAEBA61">
                <wp:simplePos x="0" y="0"/>
                <wp:positionH relativeFrom="margin">
                  <wp:align>left</wp:align>
                </wp:positionH>
                <wp:positionV relativeFrom="paragraph">
                  <wp:posOffset>683338</wp:posOffset>
                </wp:positionV>
                <wp:extent cx="5268595" cy="1621155"/>
                <wp:effectExtent l="0" t="0" r="27305" b="1714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Pr="00D075E3" w:rsidRDefault="00C86009" w:rsidP="00C86009">
                            <w:pPr>
                              <w:pStyle w:val="BodyText"/>
                              <w:spacing w:before="1"/>
                              <w:ind w:left="103"/>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31D7" id="Text Box 8" o:spid="_x0000_s1027" type="#_x0000_t202" style="position:absolute;margin-left:0;margin-top:53.8pt;width:414.85pt;height:127.6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" filled="f" strokeweight=".16969mm">
                <v:textbox inset="0,0,0,0">
                  <w:txbxContent>
                    <w:p w:rsidR="00C86009" w:rsidRPr="00D075E3" w:rsidRDefault="00C86009" w:rsidP="00C86009">
                      <w:pPr>
                        <w:pStyle w:val="BodyText"/>
                        <w:spacing w:before="1"/>
                        <w:ind w:left="103"/>
                        <w:rPr>
                          <w:sz w:val="24"/>
                        </w:rPr>
                      </w:pPr>
                    </w:p>
                  </w:txbxContent>
                </v:textbox>
                <w10:wrap type="topAndBottom" anchorx="margin"/>
              </v:shape>
            </w:pict>
          </mc:Fallback>
        </mc:AlternateContent>
      </w:r>
      <w:r w:rsidR="00C86009" w:rsidRPr="004357EA">
        <w:rPr>
          <w:rFonts w:eastAsia="Arial" w:cstheme="minorHAnsi"/>
          <w:sz w:val="24"/>
          <w:szCs w:val="24"/>
          <w:lang w:val="en-US"/>
        </w:rPr>
        <w:t>Where an ECT is deemed not to be on track to successfully complete induction, list any Teachers’ Standards (including personal and professional conduct) where there is cause for concern and how any evidence supports that</w:t>
      </w:r>
      <w:r w:rsidR="00C86009" w:rsidRPr="004357EA">
        <w:rPr>
          <w:rFonts w:eastAsia="Arial" w:cstheme="minorHAnsi"/>
          <w:spacing w:val="-1"/>
          <w:sz w:val="24"/>
          <w:szCs w:val="24"/>
          <w:lang w:val="en-US"/>
        </w:rPr>
        <w:t xml:space="preserve"> </w:t>
      </w:r>
      <w:r w:rsidR="00C86009" w:rsidRPr="004357EA">
        <w:rPr>
          <w:rFonts w:eastAsia="Arial" w:cstheme="minorHAnsi"/>
          <w:sz w:val="24"/>
          <w:szCs w:val="24"/>
          <w:lang w:val="en-US"/>
        </w:rPr>
        <w:t>concern.</w:t>
      </w:r>
    </w:p>
    <w:p w:rsidR="00C86009" w:rsidRDefault="00C86009" w:rsidP="00C86009">
      <w:pPr>
        <w:widowControl w:val="0"/>
        <w:autoSpaceDE w:val="0"/>
        <w:autoSpaceDN w:val="0"/>
        <w:spacing w:after="0" w:line="240" w:lineRule="auto"/>
        <w:ind w:left="120"/>
        <w:rPr>
          <w:rFonts w:eastAsia="Arial" w:cstheme="minorHAnsi"/>
          <w:b/>
          <w:bCs/>
          <w:sz w:val="24"/>
          <w:szCs w:val="24"/>
          <w:lang w:val="en-US"/>
        </w:rPr>
      </w:pPr>
    </w:p>
    <w:p w:rsidR="00C86009" w:rsidRDefault="00C86009" w:rsidP="00C86009">
      <w:pPr>
        <w:pStyle w:val="ListParagraph"/>
        <w:widowControl w:val="0"/>
        <w:numPr>
          <w:ilvl w:val="0"/>
          <w:numId w:val="1"/>
        </w:numPr>
        <w:autoSpaceDE w:val="0"/>
        <w:autoSpaceDN w:val="0"/>
        <w:spacing w:after="0" w:line="240" w:lineRule="auto"/>
        <w:ind w:left="0"/>
        <w:rPr>
          <w:rFonts w:eastAsia="Arial" w:cstheme="minorHAnsi"/>
          <w:b/>
          <w:bCs/>
          <w:sz w:val="24"/>
          <w:szCs w:val="24"/>
          <w:lang w:val="en-US"/>
        </w:rPr>
      </w:pPr>
      <w:r w:rsidRPr="004357EA">
        <w:rPr>
          <w:rFonts w:eastAsia="Arial" w:cstheme="minorHAnsi"/>
          <w:b/>
          <w:bCs/>
          <w:sz w:val="24"/>
          <w:szCs w:val="24"/>
          <w:lang w:val="en-US"/>
        </w:rPr>
        <w:t>If the ECT is not on track to successfully complete induction, has the ECT been informed?</w:t>
      </w:r>
    </w:p>
    <w:p w:rsidR="00C86009" w:rsidRPr="004357EA" w:rsidRDefault="00CF2096" w:rsidP="00C86009">
      <w:pPr>
        <w:pStyle w:val="ListParagraph"/>
        <w:widowControl w:val="0"/>
        <w:autoSpaceDE w:val="0"/>
        <w:autoSpaceDN w:val="0"/>
        <w:spacing w:after="0" w:line="240" w:lineRule="auto"/>
        <w:ind w:left="0"/>
        <w:rPr>
          <w:rFonts w:eastAsia="Arial" w:cstheme="minorHAnsi"/>
          <w:b/>
          <w:bCs/>
          <w:sz w:val="24"/>
          <w:szCs w:val="24"/>
          <w:lang w:val="en-US"/>
        </w:rPr>
      </w:pPr>
      <w:r w:rsidRPr="004357EA">
        <w:rPr>
          <w:rFonts w:eastAsia="Arial" w:cstheme="minorHAnsi"/>
          <w:noProof/>
          <w:sz w:val="24"/>
          <w:szCs w:val="24"/>
          <w:lang w:eastAsia="en-GB"/>
        </w:rPr>
        <mc:AlternateContent>
          <mc:Choice Requires="wps">
            <w:drawing>
              <wp:anchor distT="0" distB="0" distL="0" distR="0" simplePos="0" relativeHeight="251661312" behindDoc="1" locked="0" layoutInCell="1" allowOverlap="1" wp14:anchorId="4030FAB2" wp14:editId="320E6864">
                <wp:simplePos x="0" y="0"/>
                <wp:positionH relativeFrom="margin">
                  <wp:align>left</wp:align>
                </wp:positionH>
                <wp:positionV relativeFrom="paragraph">
                  <wp:posOffset>498553</wp:posOffset>
                </wp:positionV>
                <wp:extent cx="5268595" cy="360680"/>
                <wp:effectExtent l="0" t="0" r="27305" b="2032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Default="00C86009" w:rsidP="00C86009">
                            <w:pPr>
                              <w:pStyle w:val="BodyText"/>
                              <w:ind w:left="103"/>
                            </w:pP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0FAB2" id="Text Box 7" o:spid="_x0000_s1028" type="#_x0000_t202" style="position:absolute;margin-left:0;margin-top:39.25pt;width:414.85pt;height:28.4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" filled="f" strokeweight=".16969mm">
                <v:textbox inset="0,0,0,0">
                  <w:txbxContent>
                    <w:p w:rsidR="00C86009" w:rsidRDefault="00C86009" w:rsidP="00C86009">
                      <w:pPr>
                        <w:pStyle w:val="BodyText"/>
                        <w:ind w:left="103"/>
                      </w:pPr>
                      <w:r>
                        <w:t>Yes / No</w:t>
                      </w:r>
                    </w:p>
                  </w:txbxContent>
                </v:textbox>
                <w10:wrap type="topAndBottom" anchorx="margin"/>
              </v:shape>
            </w:pict>
          </mc:Fallback>
        </mc:AlternateContent>
      </w:r>
      <w:r w:rsidR="00C86009" w:rsidRPr="004357EA">
        <w:rPr>
          <w:rFonts w:eastAsia="Arial" w:cstheme="minorHAnsi"/>
          <w:bCs/>
          <w:sz w:val="24"/>
          <w:szCs w:val="24"/>
          <w:lang w:val="en-US"/>
        </w:rPr>
        <w:t>If they have not been informed, please state why this is the case and when will they be contacted.</w:t>
      </w:r>
    </w:p>
    <w:p w:rsidR="00C86009" w:rsidRPr="004357EA" w:rsidRDefault="00C86009" w:rsidP="00C86009">
      <w:pPr>
        <w:widowControl w:val="0"/>
        <w:autoSpaceDE w:val="0"/>
        <w:autoSpaceDN w:val="0"/>
        <w:spacing w:after="0" w:line="240" w:lineRule="auto"/>
        <w:ind w:left="120"/>
        <w:rPr>
          <w:rFonts w:eastAsia="Arial" w:cstheme="minorHAnsi"/>
          <w:i/>
          <w:sz w:val="24"/>
          <w:szCs w:val="24"/>
          <w:lang w:val="en-US"/>
        </w:rPr>
      </w:pPr>
    </w:p>
    <w:p w:rsidR="00C86009" w:rsidRDefault="00C86009" w:rsidP="00C86009">
      <w:pPr>
        <w:pStyle w:val="ListParagraph"/>
        <w:widowControl w:val="0"/>
        <w:numPr>
          <w:ilvl w:val="0"/>
          <w:numId w:val="1"/>
        </w:numPr>
        <w:tabs>
          <w:tab w:val="left" w:pos="0"/>
        </w:tabs>
        <w:autoSpaceDE w:val="0"/>
        <w:autoSpaceDN w:val="0"/>
        <w:spacing w:after="0" w:line="240" w:lineRule="auto"/>
        <w:ind w:left="0" w:right="995"/>
        <w:rPr>
          <w:rFonts w:eastAsia="Arial" w:cstheme="minorHAnsi"/>
          <w:i/>
          <w:sz w:val="24"/>
          <w:szCs w:val="24"/>
          <w:lang w:val="en-US"/>
        </w:rPr>
      </w:pPr>
      <w:r w:rsidRPr="004357EA">
        <w:rPr>
          <w:rFonts w:eastAsia="Arial" w:cstheme="minorHAnsi"/>
          <w:b/>
          <w:sz w:val="24"/>
          <w:szCs w:val="24"/>
          <w:lang w:val="en-US"/>
        </w:rPr>
        <w:t xml:space="preserve">If the ECT is not on track to successfully complete induction, has a support plan been put in place? </w:t>
      </w:r>
    </w:p>
    <w:p w:rsidR="00C86009" w:rsidRPr="004357EA" w:rsidRDefault="00C86009" w:rsidP="00C86009">
      <w:pPr>
        <w:pStyle w:val="ListParagraph"/>
        <w:widowControl w:val="0"/>
        <w:tabs>
          <w:tab w:val="left" w:pos="0"/>
        </w:tabs>
        <w:autoSpaceDE w:val="0"/>
        <w:autoSpaceDN w:val="0"/>
        <w:spacing w:after="0" w:line="240" w:lineRule="auto"/>
        <w:ind w:left="0" w:right="995"/>
        <w:rPr>
          <w:rFonts w:eastAsia="Arial" w:cstheme="minorHAnsi"/>
          <w:i/>
          <w:sz w:val="24"/>
          <w:szCs w:val="24"/>
          <w:lang w:val="en-US"/>
        </w:rPr>
      </w:pPr>
      <w:r>
        <w:rPr>
          <w:rFonts w:eastAsia="Arial" w:cstheme="minorHAnsi"/>
          <w:i/>
          <w:sz w:val="24"/>
          <w:szCs w:val="24"/>
          <w:lang w:val="en-US"/>
        </w:rPr>
        <w:t>I</w:t>
      </w:r>
      <w:r w:rsidRPr="004357EA">
        <w:rPr>
          <w:rFonts w:eastAsia="Arial" w:cstheme="minorHAnsi"/>
          <w:i/>
          <w:sz w:val="24"/>
          <w:szCs w:val="24"/>
          <w:lang w:val="en-US"/>
        </w:rPr>
        <w:t>f yes, please attach the support</w:t>
      </w:r>
      <w:r w:rsidRPr="004357EA">
        <w:rPr>
          <w:rFonts w:eastAsia="Arial" w:cstheme="minorHAnsi"/>
          <w:i/>
          <w:spacing w:val="-29"/>
          <w:sz w:val="24"/>
          <w:szCs w:val="24"/>
          <w:lang w:val="en-US"/>
        </w:rPr>
        <w:t xml:space="preserve"> </w:t>
      </w:r>
      <w:r>
        <w:rPr>
          <w:rFonts w:eastAsia="Arial" w:cstheme="minorHAnsi"/>
          <w:i/>
          <w:sz w:val="24"/>
          <w:szCs w:val="24"/>
          <w:lang w:val="en-US"/>
        </w:rPr>
        <w:t>plan.</w:t>
      </w:r>
    </w:p>
    <w:p w:rsidR="00C86009" w:rsidRDefault="00CF2096" w:rsidP="00C86009">
      <w:pPr>
        <w:widowControl w:val="0"/>
        <w:autoSpaceDE w:val="0"/>
        <w:autoSpaceDN w:val="0"/>
        <w:spacing w:after="0" w:line="240" w:lineRule="auto"/>
        <w:ind w:left="120"/>
        <w:rPr>
          <w:rFonts w:eastAsia="Arial" w:cstheme="minorHAnsi"/>
          <w:b/>
          <w:sz w:val="24"/>
          <w:szCs w:val="24"/>
          <w:lang w:val="en-US"/>
        </w:rPr>
      </w:pPr>
      <w:r w:rsidRPr="004357EA">
        <w:rPr>
          <w:rFonts w:eastAsia="Arial" w:cstheme="minorHAnsi"/>
          <w:noProof/>
          <w:sz w:val="24"/>
          <w:szCs w:val="24"/>
          <w:lang w:eastAsia="en-GB"/>
        </w:rPr>
        <mc:AlternateContent>
          <mc:Choice Requires="wps">
            <w:drawing>
              <wp:anchor distT="0" distB="0" distL="0" distR="0" simplePos="0" relativeHeight="251662336" behindDoc="1" locked="0" layoutInCell="1" allowOverlap="1" wp14:anchorId="6DC7831E" wp14:editId="19FDF7FB">
                <wp:simplePos x="0" y="0"/>
                <wp:positionH relativeFrom="margin">
                  <wp:align>left</wp:align>
                </wp:positionH>
                <wp:positionV relativeFrom="paragraph">
                  <wp:posOffset>215653</wp:posOffset>
                </wp:positionV>
                <wp:extent cx="5268595" cy="360680"/>
                <wp:effectExtent l="0" t="0" r="27305" b="2032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Default="00C86009" w:rsidP="00C86009">
                            <w:pPr>
                              <w:pStyle w:val="BodyText"/>
                              <w:ind w:left="103"/>
                            </w:pPr>
                            <w:r>
                              <w:t>Yes / Not yet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831E" id="Text Box 6" o:spid="_x0000_s1029" type="#_x0000_t202" style="position:absolute;left:0;text-align:left;margin-left:0;margin-top:17pt;width:414.85pt;height:28.4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" filled="f" strokeweight=".16969mm">
                <v:textbox inset="0,0,0,0">
                  <w:txbxContent>
                    <w:p w:rsidR="00C86009" w:rsidRDefault="00C86009" w:rsidP="00C86009">
                      <w:pPr>
                        <w:pStyle w:val="BodyText"/>
                        <w:ind w:left="103"/>
                      </w:pPr>
                      <w:r>
                        <w:t>Yes / Not yet</w:t>
                      </w:r>
                    </w:p>
                  </w:txbxContent>
                </v:textbox>
                <w10:wrap type="topAndBottom" anchorx="margin"/>
              </v:shape>
            </w:pict>
          </mc:Fallback>
        </mc:AlternateContent>
      </w:r>
    </w:p>
    <w:p w:rsidR="00CF2096" w:rsidRDefault="00CF2096" w:rsidP="00CF2096">
      <w:pPr>
        <w:pStyle w:val="ListParagraph"/>
        <w:widowControl w:val="0"/>
        <w:autoSpaceDE w:val="0"/>
        <w:autoSpaceDN w:val="0"/>
        <w:spacing w:after="0" w:line="240" w:lineRule="auto"/>
        <w:ind w:left="0"/>
        <w:rPr>
          <w:rFonts w:eastAsia="Arial" w:cstheme="minorHAnsi"/>
          <w:b/>
          <w:sz w:val="24"/>
          <w:szCs w:val="24"/>
          <w:lang w:val="en-US"/>
        </w:rPr>
      </w:pPr>
    </w:p>
    <w:p w:rsidR="00C86009" w:rsidRDefault="00C86009" w:rsidP="00C86009">
      <w:pPr>
        <w:pStyle w:val="ListParagraph"/>
        <w:widowControl w:val="0"/>
        <w:numPr>
          <w:ilvl w:val="0"/>
          <w:numId w:val="1"/>
        </w:numPr>
        <w:autoSpaceDE w:val="0"/>
        <w:autoSpaceDN w:val="0"/>
        <w:spacing w:after="0" w:line="240" w:lineRule="auto"/>
        <w:ind w:left="0"/>
        <w:rPr>
          <w:rFonts w:eastAsia="Arial" w:cstheme="minorHAnsi"/>
          <w:b/>
          <w:sz w:val="24"/>
          <w:szCs w:val="24"/>
          <w:lang w:val="en-US"/>
        </w:rPr>
      </w:pPr>
      <w:r w:rsidRPr="004357EA">
        <w:rPr>
          <w:rFonts w:eastAsia="Arial" w:cstheme="minorHAnsi"/>
          <w:b/>
          <w:sz w:val="24"/>
          <w:szCs w:val="24"/>
          <w:lang w:val="en-US"/>
        </w:rPr>
        <w:t xml:space="preserve">Has the ECT continued to access a programme of support based on the Early Career Framework and received all of their statutory entitlements? </w:t>
      </w:r>
    </w:p>
    <w:p w:rsidR="00C86009" w:rsidRDefault="00C86009" w:rsidP="00C86009">
      <w:pPr>
        <w:pStyle w:val="ListParagraph"/>
        <w:widowControl w:val="0"/>
        <w:autoSpaceDE w:val="0"/>
        <w:autoSpaceDN w:val="0"/>
        <w:spacing w:after="0" w:line="240" w:lineRule="auto"/>
        <w:ind w:left="0"/>
        <w:rPr>
          <w:rFonts w:eastAsia="Arial" w:cstheme="minorHAnsi"/>
          <w:i/>
          <w:sz w:val="24"/>
          <w:szCs w:val="24"/>
          <w:lang w:val="en-US"/>
        </w:rPr>
      </w:pPr>
      <w:r w:rsidRPr="004357EA">
        <w:rPr>
          <w:rFonts w:eastAsia="Arial" w:cstheme="minorHAnsi"/>
          <w:i/>
          <w:sz w:val="24"/>
          <w:szCs w:val="24"/>
          <w:lang w:val="en-US"/>
        </w:rPr>
        <w:t>If no, please explain why an ECF-based induction has not been accessed or why statutory entitlements have not been</w:t>
      </w:r>
      <w:r w:rsidRPr="004357EA">
        <w:rPr>
          <w:rFonts w:eastAsia="Arial" w:cstheme="minorHAnsi"/>
          <w:i/>
          <w:spacing w:val="-10"/>
          <w:sz w:val="24"/>
          <w:szCs w:val="24"/>
          <w:lang w:val="en-US"/>
        </w:rPr>
        <w:t xml:space="preserve"> </w:t>
      </w:r>
      <w:r w:rsidRPr="004357EA">
        <w:rPr>
          <w:rFonts w:eastAsia="Arial" w:cstheme="minorHAnsi"/>
          <w:i/>
          <w:sz w:val="24"/>
          <w:szCs w:val="24"/>
          <w:lang w:val="en-US"/>
        </w:rPr>
        <w:t>met.</w:t>
      </w:r>
    </w:p>
    <w:p w:rsidR="00C86009" w:rsidRDefault="00C86009" w:rsidP="00C86009">
      <w:pPr>
        <w:pStyle w:val="ListParagraph"/>
        <w:widowControl w:val="0"/>
        <w:autoSpaceDE w:val="0"/>
        <w:autoSpaceDN w:val="0"/>
        <w:spacing w:after="0" w:line="240" w:lineRule="auto"/>
        <w:ind w:left="0"/>
        <w:rPr>
          <w:rFonts w:eastAsia="Arial" w:cstheme="minorHAnsi"/>
          <w:i/>
          <w:sz w:val="24"/>
          <w:szCs w:val="24"/>
          <w:lang w:val="en-US"/>
        </w:rPr>
      </w:pPr>
    </w:p>
    <w:p w:rsidR="00C86009" w:rsidRPr="004357EA" w:rsidRDefault="00C86009" w:rsidP="00C86009">
      <w:pPr>
        <w:pStyle w:val="ListParagraph"/>
        <w:widowControl w:val="0"/>
        <w:autoSpaceDE w:val="0"/>
        <w:autoSpaceDN w:val="0"/>
        <w:spacing w:after="0" w:line="240" w:lineRule="auto"/>
        <w:ind w:left="0"/>
        <w:rPr>
          <w:rFonts w:eastAsia="Arial" w:cstheme="minorHAnsi"/>
          <w:b/>
          <w:sz w:val="24"/>
          <w:szCs w:val="24"/>
          <w:lang w:val="en-US"/>
        </w:rPr>
      </w:pPr>
      <w:r w:rsidRPr="004357EA">
        <w:rPr>
          <w:rFonts w:eastAsia="Arial" w:cstheme="minorHAnsi"/>
          <w:noProof/>
          <w:sz w:val="24"/>
          <w:szCs w:val="24"/>
          <w:lang w:eastAsia="en-GB"/>
        </w:rPr>
        <w:lastRenderedPageBreak/>
        <mc:AlternateContent>
          <mc:Choice Requires="wps">
            <w:drawing>
              <wp:anchor distT="0" distB="0" distL="0" distR="0" simplePos="0" relativeHeight="251668480" behindDoc="1" locked="0" layoutInCell="1" allowOverlap="1" wp14:anchorId="03C435B0" wp14:editId="194C5C82">
                <wp:simplePos x="0" y="0"/>
                <wp:positionH relativeFrom="page">
                  <wp:posOffset>914400</wp:posOffset>
                </wp:positionH>
                <wp:positionV relativeFrom="paragraph">
                  <wp:posOffset>203835</wp:posOffset>
                </wp:positionV>
                <wp:extent cx="5268595" cy="360680"/>
                <wp:effectExtent l="12700" t="13970" r="508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Pr="00D075E3" w:rsidRDefault="00C86009" w:rsidP="00C86009">
                            <w:pPr>
                              <w:pStyle w:val="BodyText"/>
                              <w:ind w:left="103"/>
                              <w:rPr>
                                <w:sz w:val="24"/>
                              </w:rPr>
                            </w:pPr>
                            <w:r w:rsidRPr="00D075E3">
                              <w:rPr>
                                <w:sz w:val="24"/>
                              </w:rP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35B0" id="Text Box 1" o:spid="_x0000_s1030" type="#_x0000_t202" style="position:absolute;margin-left:1in;margin-top:16.05pt;width:414.85pt;height:28.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" filled="f" strokeweight=".16969mm">
                <v:textbox inset="0,0,0,0">
                  <w:txbxContent>
                    <w:p w:rsidR="00C86009" w:rsidRPr="00D075E3" w:rsidRDefault="00C86009" w:rsidP="00C86009">
                      <w:pPr>
                        <w:pStyle w:val="BodyText"/>
                        <w:ind w:left="103"/>
                        <w:rPr>
                          <w:sz w:val="24"/>
                        </w:rPr>
                      </w:pPr>
                      <w:r w:rsidRPr="00D075E3">
                        <w:rPr>
                          <w:sz w:val="24"/>
                        </w:rPr>
                        <w:t>Yes / No</w:t>
                      </w:r>
                    </w:p>
                  </w:txbxContent>
                </v:textbox>
                <w10:wrap type="topAndBottom" anchorx="page"/>
              </v:shape>
            </w:pict>
          </mc:Fallback>
        </mc:AlternateContent>
      </w:r>
    </w:p>
    <w:p w:rsidR="00C86009" w:rsidRDefault="00C86009" w:rsidP="00C86009">
      <w:pPr>
        <w:widowControl w:val="0"/>
        <w:autoSpaceDE w:val="0"/>
        <w:autoSpaceDN w:val="0"/>
        <w:spacing w:after="0" w:line="240" w:lineRule="auto"/>
        <w:rPr>
          <w:rFonts w:eastAsia="Arial" w:cstheme="minorHAnsi"/>
          <w:i/>
          <w:sz w:val="24"/>
          <w:szCs w:val="24"/>
          <w:lang w:val="en-US"/>
        </w:rPr>
      </w:pPr>
    </w:p>
    <w:p w:rsidR="00C86009" w:rsidRPr="004357EA" w:rsidRDefault="00CF2096" w:rsidP="00C86009">
      <w:pPr>
        <w:pStyle w:val="ListParagraph"/>
        <w:widowControl w:val="0"/>
        <w:numPr>
          <w:ilvl w:val="0"/>
          <w:numId w:val="1"/>
        </w:numPr>
        <w:autoSpaceDE w:val="0"/>
        <w:autoSpaceDN w:val="0"/>
        <w:spacing w:after="0" w:line="240" w:lineRule="auto"/>
        <w:ind w:left="0"/>
        <w:rPr>
          <w:rFonts w:eastAsia="Arial" w:cstheme="minorHAnsi"/>
          <w:i/>
          <w:sz w:val="24"/>
          <w:szCs w:val="24"/>
          <w:lang w:val="en-US"/>
        </w:rPr>
      </w:pPr>
      <w:r w:rsidRPr="004357EA">
        <w:rPr>
          <w:rFonts w:eastAsia="Arial" w:cstheme="minorHAnsi"/>
          <w:noProof/>
          <w:sz w:val="24"/>
          <w:szCs w:val="24"/>
          <w:lang w:eastAsia="en-GB"/>
        </w:rPr>
        <mc:AlternateContent>
          <mc:Choice Requires="wps">
            <w:drawing>
              <wp:anchor distT="0" distB="0" distL="0" distR="0" simplePos="0" relativeHeight="251664384" behindDoc="1" locked="0" layoutInCell="1" allowOverlap="1" wp14:anchorId="0365008F" wp14:editId="54D32DF0">
                <wp:simplePos x="0" y="0"/>
                <wp:positionH relativeFrom="margin">
                  <wp:align>left</wp:align>
                </wp:positionH>
                <wp:positionV relativeFrom="paragraph">
                  <wp:posOffset>334800</wp:posOffset>
                </wp:positionV>
                <wp:extent cx="5268595" cy="360680"/>
                <wp:effectExtent l="0" t="0" r="27305" b="203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Pr="00D075E3" w:rsidRDefault="00C86009" w:rsidP="00C86009">
                            <w:pPr>
                              <w:pStyle w:val="BodyText"/>
                              <w:ind w:left="103"/>
                              <w:rPr>
                                <w:sz w:val="24"/>
                              </w:rPr>
                            </w:pPr>
                            <w:r w:rsidRPr="00D075E3">
                              <w:rPr>
                                <w:sz w:val="24"/>
                              </w:rP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008F" id="Text Box 4" o:spid="_x0000_s1031" type="#_x0000_t202" style="position:absolute;left:0;text-align:left;margin-left:0;margin-top:26.35pt;width:414.85pt;height:28.4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ARhwIAAB8FAAAOAAAAZHJzL2Uyb0RvYy54bWysVG1vmzAQ/j5p/8Hy9wRICU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" filled="f" strokeweight=".16969mm">
                <v:textbox inset="0,0,0,0">
                  <w:txbxContent>
                    <w:p w:rsidR="00C86009" w:rsidRPr="00D075E3" w:rsidRDefault="00C86009" w:rsidP="00C86009">
                      <w:pPr>
                        <w:pStyle w:val="BodyText"/>
                        <w:ind w:left="103"/>
                        <w:rPr>
                          <w:sz w:val="24"/>
                        </w:rPr>
                      </w:pPr>
                      <w:r w:rsidRPr="00D075E3">
                        <w:rPr>
                          <w:sz w:val="24"/>
                        </w:rPr>
                        <w:t>Yes / No</w:t>
                      </w:r>
                    </w:p>
                  </w:txbxContent>
                </v:textbox>
                <w10:wrap type="topAndBottom" anchorx="margin"/>
              </v:shape>
            </w:pict>
          </mc:Fallback>
        </mc:AlternateContent>
      </w:r>
      <w:r w:rsidR="00C86009" w:rsidRPr="004357EA">
        <w:rPr>
          <w:rFonts w:eastAsia="Arial" w:cstheme="minorHAnsi"/>
          <w:b/>
          <w:bCs/>
          <w:sz w:val="24"/>
          <w:szCs w:val="24"/>
          <w:lang w:val="en-US"/>
        </w:rPr>
        <w:t>Is the ECT expected to remain at this school for the duration of the next term?</w:t>
      </w:r>
    </w:p>
    <w:p w:rsidR="00C86009" w:rsidRPr="004357EA" w:rsidRDefault="00C86009" w:rsidP="00C86009">
      <w:pPr>
        <w:widowControl w:val="0"/>
        <w:autoSpaceDE w:val="0"/>
        <w:autoSpaceDN w:val="0"/>
        <w:spacing w:after="0" w:line="240" w:lineRule="auto"/>
        <w:ind w:left="120"/>
        <w:rPr>
          <w:rFonts w:eastAsia="Arial" w:cstheme="minorHAnsi"/>
          <w:b/>
          <w:sz w:val="24"/>
          <w:szCs w:val="24"/>
          <w:lang w:val="en-US"/>
        </w:rPr>
      </w:pPr>
    </w:p>
    <w:p w:rsidR="00C86009" w:rsidRPr="004357EA" w:rsidRDefault="00C86009" w:rsidP="00C86009">
      <w:pPr>
        <w:widowControl w:val="0"/>
        <w:autoSpaceDE w:val="0"/>
        <w:autoSpaceDN w:val="0"/>
        <w:spacing w:after="0" w:line="240" w:lineRule="auto"/>
        <w:ind w:right="1058"/>
        <w:rPr>
          <w:rFonts w:eastAsia="Arial" w:cstheme="minorHAnsi"/>
          <w:sz w:val="24"/>
          <w:szCs w:val="24"/>
          <w:lang w:val="en-US"/>
        </w:rPr>
      </w:pPr>
      <w:r w:rsidRPr="004357EA">
        <w:rPr>
          <w:rFonts w:eastAsia="Arial" w:cstheme="minorHAnsi"/>
          <w:sz w:val="24"/>
          <w:szCs w:val="24"/>
          <w:lang w:val="en-US"/>
        </w:rPr>
        <w:t xml:space="preserve">If ‘No’ and the ECT is due to complete induction at another establishment, please also provide below the leaving date (if known) and details of the establishment where the ECT will continue induction. </w:t>
      </w:r>
    </w:p>
    <w:p w:rsidR="00C86009" w:rsidRDefault="00C86009" w:rsidP="00C86009">
      <w:pPr>
        <w:widowControl w:val="0"/>
        <w:autoSpaceDE w:val="0"/>
        <w:autoSpaceDN w:val="0"/>
        <w:spacing w:after="0" w:line="240" w:lineRule="auto"/>
        <w:ind w:right="1058"/>
        <w:rPr>
          <w:rFonts w:eastAsia="Arial" w:cstheme="minorHAnsi"/>
          <w:sz w:val="24"/>
          <w:szCs w:val="24"/>
          <w:lang w:val="en-US"/>
        </w:rPr>
      </w:pPr>
    </w:p>
    <w:p w:rsidR="00C86009" w:rsidRPr="004357EA" w:rsidRDefault="00CF2096" w:rsidP="00C86009">
      <w:pPr>
        <w:widowControl w:val="0"/>
        <w:autoSpaceDE w:val="0"/>
        <w:autoSpaceDN w:val="0"/>
        <w:spacing w:after="0" w:line="240" w:lineRule="auto"/>
        <w:ind w:right="1058"/>
        <w:rPr>
          <w:rFonts w:eastAsia="Arial" w:cstheme="minorHAnsi"/>
          <w:sz w:val="24"/>
          <w:szCs w:val="24"/>
          <w:lang w:val="en-US"/>
        </w:rPr>
      </w:pPr>
      <w:r w:rsidRPr="004357EA">
        <w:rPr>
          <w:rFonts w:eastAsia="Arial" w:cstheme="minorHAnsi"/>
          <w:noProof/>
          <w:sz w:val="24"/>
          <w:szCs w:val="24"/>
          <w:lang w:eastAsia="en-GB"/>
        </w:rPr>
        <mc:AlternateContent>
          <mc:Choice Requires="wps">
            <w:drawing>
              <wp:anchor distT="0" distB="0" distL="0" distR="0" simplePos="0" relativeHeight="251665408" behindDoc="1" locked="0" layoutInCell="1" allowOverlap="1" wp14:anchorId="44962EAC" wp14:editId="50895832">
                <wp:simplePos x="0" y="0"/>
                <wp:positionH relativeFrom="margin">
                  <wp:align>left</wp:align>
                </wp:positionH>
                <wp:positionV relativeFrom="paragraph">
                  <wp:posOffset>683973</wp:posOffset>
                </wp:positionV>
                <wp:extent cx="5268595" cy="901065"/>
                <wp:effectExtent l="0" t="0" r="27305" b="1333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010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Pr="00D075E3" w:rsidRDefault="00C86009" w:rsidP="00C86009">
                            <w:pPr>
                              <w:pStyle w:val="BodyText"/>
                              <w:ind w:left="103"/>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2EAC" id="Text Box 3" o:spid="_x0000_s1032" type="#_x0000_t202" style="position:absolute;margin-left:0;margin-top:53.85pt;width:414.85pt;height:70.95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" filled="f" strokeweight=".16969mm">
                <v:textbox inset="0,0,0,0">
                  <w:txbxContent>
                    <w:p w:rsidR="00C86009" w:rsidRPr="00D075E3" w:rsidRDefault="00C86009" w:rsidP="00C86009">
                      <w:pPr>
                        <w:pStyle w:val="BodyText"/>
                        <w:ind w:left="103"/>
                        <w:rPr>
                          <w:sz w:val="24"/>
                        </w:rPr>
                      </w:pPr>
                    </w:p>
                  </w:txbxContent>
                </v:textbox>
                <w10:wrap type="topAndBottom" anchorx="margin"/>
              </v:shape>
            </w:pict>
          </mc:Fallback>
        </mc:AlternateContent>
      </w:r>
      <w:r w:rsidR="00C86009" w:rsidRPr="004357EA">
        <w:rPr>
          <w:rFonts w:eastAsia="Arial" w:cstheme="minorHAnsi"/>
          <w:sz w:val="24"/>
          <w:szCs w:val="24"/>
          <w:lang w:val="en-US"/>
        </w:rPr>
        <w:t>An interim formal assessment may instead be required in order to give a fuller picture of the ECT’s progress to date to the new institution and/or Appropriate Body.</w:t>
      </w:r>
    </w:p>
    <w:p w:rsidR="00C86009" w:rsidRDefault="00C86009" w:rsidP="00C86009">
      <w:pPr>
        <w:widowControl w:val="0"/>
        <w:autoSpaceDE w:val="0"/>
        <w:autoSpaceDN w:val="0"/>
        <w:spacing w:after="0" w:line="240" w:lineRule="auto"/>
        <w:ind w:left="120"/>
        <w:rPr>
          <w:rFonts w:eastAsia="Arial" w:cstheme="minorHAnsi"/>
          <w:sz w:val="24"/>
          <w:szCs w:val="24"/>
          <w:lang w:val="en-US"/>
        </w:rPr>
      </w:pPr>
      <w:bookmarkStart w:id="2" w:name="Teacher_comments"/>
      <w:bookmarkEnd w:id="2"/>
    </w:p>
    <w:p w:rsidR="00C86009" w:rsidRDefault="00C86009" w:rsidP="00C86009">
      <w:pPr>
        <w:widowControl w:val="0"/>
        <w:autoSpaceDE w:val="0"/>
        <w:autoSpaceDN w:val="0"/>
        <w:spacing w:after="0" w:line="240" w:lineRule="auto"/>
        <w:ind w:left="120"/>
        <w:rPr>
          <w:rFonts w:eastAsia="Arial" w:cstheme="minorHAnsi"/>
          <w:sz w:val="24"/>
          <w:szCs w:val="24"/>
          <w:lang w:val="en-US"/>
        </w:rPr>
      </w:pPr>
    </w:p>
    <w:p w:rsidR="00C86009" w:rsidRPr="00D075E3" w:rsidRDefault="00CF2096" w:rsidP="00C86009">
      <w:pPr>
        <w:widowControl w:val="0"/>
        <w:autoSpaceDE w:val="0"/>
        <w:autoSpaceDN w:val="0"/>
        <w:spacing w:after="0" w:line="240" w:lineRule="auto"/>
        <w:rPr>
          <w:rFonts w:eastAsia="Arial" w:cstheme="minorHAnsi"/>
          <w:sz w:val="28"/>
          <w:szCs w:val="24"/>
          <w:lang w:val="en-US"/>
        </w:rPr>
      </w:pPr>
      <w:r>
        <w:rPr>
          <w:rFonts w:eastAsia="Arial" w:cstheme="minorHAnsi"/>
          <w:b/>
          <w:bCs/>
          <w:color w:val="1F497D"/>
          <w:sz w:val="28"/>
          <w:szCs w:val="24"/>
          <w:lang w:val="en-US"/>
        </w:rPr>
        <w:t xml:space="preserve">Section 3 - </w:t>
      </w:r>
      <w:r w:rsidR="00C86009" w:rsidRPr="00D075E3">
        <w:rPr>
          <w:rFonts w:eastAsia="Arial" w:cstheme="minorHAnsi"/>
          <w:b/>
          <w:bCs/>
          <w:color w:val="1F497D"/>
          <w:sz w:val="28"/>
          <w:szCs w:val="24"/>
          <w:lang w:val="en-US"/>
        </w:rPr>
        <w:t>Teacher Comments</w:t>
      </w:r>
    </w:p>
    <w:p w:rsidR="00C86009" w:rsidRDefault="00C86009" w:rsidP="00C86009">
      <w:pPr>
        <w:widowControl w:val="0"/>
        <w:autoSpaceDE w:val="0"/>
        <w:autoSpaceDN w:val="0"/>
        <w:spacing w:after="0" w:line="240" w:lineRule="auto"/>
        <w:ind w:left="120" w:right="1166"/>
        <w:rPr>
          <w:rFonts w:eastAsia="Arial" w:cstheme="minorHAnsi"/>
          <w:sz w:val="24"/>
          <w:szCs w:val="24"/>
          <w:lang w:val="en-US"/>
        </w:rPr>
      </w:pPr>
    </w:p>
    <w:p w:rsidR="00C86009" w:rsidRPr="004357EA" w:rsidRDefault="00CF2096" w:rsidP="00C86009">
      <w:pPr>
        <w:widowControl w:val="0"/>
        <w:autoSpaceDE w:val="0"/>
        <w:autoSpaceDN w:val="0"/>
        <w:spacing w:after="0" w:line="240" w:lineRule="auto"/>
        <w:ind w:right="1166"/>
        <w:rPr>
          <w:rFonts w:eastAsia="Arial" w:cstheme="minorHAnsi"/>
          <w:sz w:val="24"/>
          <w:szCs w:val="24"/>
          <w:lang w:val="en-US"/>
        </w:rPr>
      </w:pPr>
      <w:r w:rsidRPr="004357EA">
        <w:rPr>
          <w:rFonts w:eastAsia="Arial" w:cstheme="minorHAnsi"/>
          <w:noProof/>
          <w:sz w:val="24"/>
          <w:szCs w:val="24"/>
          <w:lang w:eastAsia="en-GB"/>
        </w:rPr>
        <mc:AlternateContent>
          <mc:Choice Requires="wps">
            <w:drawing>
              <wp:anchor distT="0" distB="0" distL="0" distR="0" simplePos="0" relativeHeight="251666432" behindDoc="1" locked="0" layoutInCell="1" allowOverlap="1" wp14:anchorId="40095C97" wp14:editId="4231F24F">
                <wp:simplePos x="0" y="0"/>
                <wp:positionH relativeFrom="margin">
                  <wp:align>left</wp:align>
                </wp:positionH>
                <wp:positionV relativeFrom="paragraph">
                  <wp:posOffset>476250</wp:posOffset>
                </wp:positionV>
                <wp:extent cx="5268595" cy="1621155"/>
                <wp:effectExtent l="0" t="0" r="27305" b="171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6009" w:rsidRPr="00D075E3" w:rsidRDefault="00C86009" w:rsidP="00C86009">
                            <w:pPr>
                              <w:pStyle w:val="BodyText"/>
                              <w:ind w:left="103"/>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5C97" id="Text Box 2" o:spid="_x0000_s1033" type="#_x0000_t202" style="position:absolute;margin-left:0;margin-top:37.5pt;width:414.85pt;height:127.6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" filled="f" strokeweight=".16969mm">
                <v:textbox inset="0,0,0,0">
                  <w:txbxContent>
                    <w:p w:rsidR="00C86009" w:rsidRPr="00D075E3" w:rsidRDefault="00C86009" w:rsidP="00C86009">
                      <w:pPr>
                        <w:pStyle w:val="BodyText"/>
                        <w:ind w:left="103"/>
                        <w:rPr>
                          <w:sz w:val="24"/>
                        </w:rPr>
                      </w:pPr>
                    </w:p>
                  </w:txbxContent>
                </v:textbox>
                <w10:wrap type="topAndBottom" anchorx="margin"/>
              </v:shape>
            </w:pict>
          </mc:Fallback>
        </mc:AlternateContent>
      </w:r>
      <w:r w:rsidR="00C86009" w:rsidRPr="004357EA">
        <w:rPr>
          <w:rFonts w:eastAsia="Arial" w:cstheme="minorHAnsi"/>
          <w:sz w:val="24"/>
          <w:szCs w:val="24"/>
          <w:lang w:val="en-US"/>
        </w:rPr>
        <w:t>Use this section for the early career teacher to make any brief comments themselves.</w:t>
      </w:r>
    </w:p>
    <w:p w:rsidR="00C86009" w:rsidRPr="004357EA" w:rsidRDefault="00C86009" w:rsidP="00C86009">
      <w:pPr>
        <w:widowControl w:val="0"/>
        <w:autoSpaceDE w:val="0"/>
        <w:autoSpaceDN w:val="0"/>
        <w:spacing w:after="0" w:line="240" w:lineRule="auto"/>
        <w:ind w:left="120"/>
        <w:rPr>
          <w:rFonts w:eastAsia="Arial" w:cstheme="minorHAnsi"/>
          <w:sz w:val="24"/>
          <w:szCs w:val="24"/>
          <w:lang w:val="en-US"/>
        </w:rPr>
      </w:pPr>
    </w:p>
    <w:p w:rsidR="00C86009" w:rsidRDefault="00C86009"/>
    <w:p w:rsidR="00CF2096" w:rsidRDefault="00CF2096">
      <w:pPr>
        <w:rPr>
          <w:rFonts w:eastAsia="Arial" w:cstheme="minorHAnsi"/>
          <w:b/>
          <w:bCs/>
          <w:color w:val="1F497D"/>
          <w:sz w:val="28"/>
          <w:szCs w:val="24"/>
          <w:lang w:val="en-US"/>
        </w:rPr>
      </w:pPr>
      <w:r>
        <w:rPr>
          <w:rFonts w:eastAsia="Arial" w:cstheme="minorHAnsi"/>
          <w:b/>
          <w:bCs/>
          <w:color w:val="1F497D"/>
          <w:sz w:val="28"/>
          <w:szCs w:val="24"/>
          <w:lang w:val="en-US"/>
        </w:rPr>
        <w:br w:type="page"/>
      </w:r>
    </w:p>
    <w:p w:rsidR="00C86009" w:rsidRPr="00D075E3" w:rsidRDefault="00CF2096" w:rsidP="008C79FC">
      <w:pPr>
        <w:widowControl w:val="0"/>
        <w:autoSpaceDE w:val="0"/>
        <w:autoSpaceDN w:val="0"/>
        <w:spacing w:after="0" w:line="240" w:lineRule="auto"/>
        <w:outlineLvl w:val="3"/>
        <w:rPr>
          <w:rFonts w:eastAsia="Arial" w:cstheme="minorHAnsi"/>
          <w:b/>
          <w:bCs/>
          <w:sz w:val="28"/>
          <w:szCs w:val="24"/>
          <w:lang w:val="en-US"/>
        </w:rPr>
      </w:pPr>
      <w:r>
        <w:rPr>
          <w:rFonts w:eastAsia="Arial" w:cstheme="minorHAnsi"/>
          <w:b/>
          <w:bCs/>
          <w:color w:val="1F497D"/>
          <w:sz w:val="28"/>
          <w:szCs w:val="24"/>
          <w:lang w:val="en-US"/>
        </w:rPr>
        <w:lastRenderedPageBreak/>
        <w:t xml:space="preserve">Section 4 </w:t>
      </w:r>
      <w:r w:rsidR="00C86009" w:rsidRPr="00D075E3">
        <w:rPr>
          <w:rFonts w:eastAsia="Arial" w:cstheme="minorHAnsi"/>
          <w:b/>
          <w:bCs/>
          <w:color w:val="1F497D"/>
          <w:sz w:val="28"/>
          <w:szCs w:val="24"/>
          <w:lang w:val="en-US"/>
        </w:rPr>
        <w:t>– Signatures</w:t>
      </w:r>
    </w:p>
    <w:p w:rsidR="00C86009" w:rsidRDefault="00C86009" w:rsidP="008C79FC">
      <w:pPr>
        <w:widowControl w:val="0"/>
        <w:autoSpaceDE w:val="0"/>
        <w:autoSpaceDN w:val="0"/>
        <w:spacing w:after="0" w:line="240" w:lineRule="auto"/>
        <w:ind w:right="95"/>
        <w:rPr>
          <w:rFonts w:eastAsia="Arial" w:cstheme="minorHAnsi"/>
          <w:b/>
          <w:sz w:val="24"/>
          <w:szCs w:val="24"/>
          <w:lang w:val="en-US"/>
        </w:rPr>
      </w:pPr>
    </w:p>
    <w:p w:rsidR="008C79FC" w:rsidRDefault="008C79FC" w:rsidP="008C79FC">
      <w:pPr>
        <w:widowControl w:val="0"/>
        <w:autoSpaceDE w:val="0"/>
        <w:autoSpaceDN w:val="0"/>
        <w:spacing w:after="0" w:line="240" w:lineRule="auto"/>
        <w:ind w:right="95"/>
        <w:rPr>
          <w:rFonts w:eastAsia="Arial" w:cstheme="minorHAnsi"/>
          <w:b/>
          <w:sz w:val="24"/>
          <w:szCs w:val="24"/>
          <w:lang w:val="en-US"/>
        </w:rPr>
      </w:pPr>
    </w:p>
    <w:p w:rsidR="00C86009" w:rsidRPr="00B7592E" w:rsidRDefault="00C86009" w:rsidP="008C79FC">
      <w:pPr>
        <w:widowControl w:val="0"/>
        <w:autoSpaceDE w:val="0"/>
        <w:autoSpaceDN w:val="0"/>
        <w:spacing w:after="0" w:line="240" w:lineRule="auto"/>
        <w:ind w:right="95"/>
        <w:rPr>
          <w:rFonts w:eastAsia="Arial" w:cstheme="minorHAnsi"/>
          <w:sz w:val="24"/>
          <w:szCs w:val="24"/>
          <w:lang w:val="en-US"/>
        </w:rPr>
      </w:pPr>
      <w:r w:rsidRPr="00B7592E">
        <w:rPr>
          <w:rFonts w:eastAsia="Arial" w:cstheme="minorHAnsi"/>
          <w:b/>
          <w:sz w:val="24"/>
          <w:szCs w:val="24"/>
          <w:lang w:val="en-US"/>
        </w:rPr>
        <w:t xml:space="preserve">Induction tutor. </w:t>
      </w:r>
      <w:r w:rsidRPr="00B7592E">
        <w:rPr>
          <w:rFonts w:eastAsia="Arial" w:cstheme="minorHAnsi"/>
          <w:sz w:val="24"/>
          <w:szCs w:val="24"/>
          <w:lang w:val="en-US"/>
        </w:rPr>
        <w:t>This progress review was completed by:</w:t>
      </w:r>
    </w:p>
    <w:p w:rsidR="00C86009" w:rsidRPr="00B7592E" w:rsidRDefault="00C86009" w:rsidP="008C79FC">
      <w:pPr>
        <w:widowControl w:val="0"/>
        <w:autoSpaceDE w:val="0"/>
        <w:autoSpaceDN w:val="0"/>
        <w:spacing w:after="0" w:line="240" w:lineRule="auto"/>
        <w:ind w:right="95"/>
        <w:rPr>
          <w:rFonts w:eastAsia="Arial" w:cstheme="minorHAnsi"/>
          <w:sz w:val="24"/>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5322"/>
      </w:tblGrid>
      <w:tr w:rsidR="00C86009" w:rsidRPr="00B7592E" w:rsidTr="00F6104F">
        <w:trPr>
          <w:trHeight w:val="1133"/>
        </w:trPr>
        <w:tc>
          <w:tcPr>
            <w:tcW w:w="2975" w:type="dxa"/>
            <w:shd w:val="clear" w:color="auto" w:fill="CFDCE3"/>
          </w:tcPr>
          <w:p w:rsidR="00C86009" w:rsidRPr="00B7592E" w:rsidRDefault="00C86009" w:rsidP="008C79FC">
            <w:pPr>
              <w:widowControl w:val="0"/>
              <w:autoSpaceDE w:val="0"/>
              <w:autoSpaceDN w:val="0"/>
              <w:spacing w:after="0" w:line="240" w:lineRule="auto"/>
              <w:ind w:right="95"/>
              <w:rPr>
                <w:rFonts w:eastAsia="Arial" w:cstheme="minorHAnsi"/>
                <w:b/>
                <w:sz w:val="24"/>
                <w:szCs w:val="24"/>
                <w:lang w:val="en-US"/>
              </w:rPr>
            </w:pPr>
            <w:r w:rsidRPr="00B7592E">
              <w:rPr>
                <w:rFonts w:eastAsia="Arial" w:cstheme="minorHAnsi"/>
                <w:b/>
                <w:sz w:val="24"/>
                <w:szCs w:val="24"/>
                <w:lang w:val="en-US"/>
              </w:rPr>
              <w:t>Signature</w:t>
            </w:r>
          </w:p>
        </w:tc>
        <w:tc>
          <w:tcPr>
            <w:tcW w:w="5322" w:type="dxa"/>
          </w:tcPr>
          <w:p w:rsidR="00C86009" w:rsidRPr="00B7592E" w:rsidRDefault="00C86009" w:rsidP="008C79FC">
            <w:pPr>
              <w:widowControl w:val="0"/>
              <w:autoSpaceDE w:val="0"/>
              <w:autoSpaceDN w:val="0"/>
              <w:spacing w:after="0" w:line="240" w:lineRule="auto"/>
              <w:ind w:right="95"/>
              <w:rPr>
                <w:rFonts w:eastAsia="Arial" w:cstheme="minorHAnsi"/>
                <w:sz w:val="24"/>
                <w:szCs w:val="24"/>
                <w:lang w:val="en-US"/>
              </w:rPr>
            </w:pPr>
          </w:p>
        </w:tc>
      </w:tr>
      <w:tr w:rsidR="00C86009" w:rsidRPr="00B7592E" w:rsidTr="00F6104F">
        <w:trPr>
          <w:trHeight w:val="510"/>
        </w:trPr>
        <w:tc>
          <w:tcPr>
            <w:tcW w:w="2975" w:type="dxa"/>
            <w:shd w:val="clear" w:color="auto" w:fill="CFDCE3"/>
          </w:tcPr>
          <w:p w:rsidR="00C86009" w:rsidRPr="00B7592E" w:rsidRDefault="00C86009" w:rsidP="008C79FC">
            <w:pPr>
              <w:widowControl w:val="0"/>
              <w:autoSpaceDE w:val="0"/>
              <w:autoSpaceDN w:val="0"/>
              <w:spacing w:after="0" w:line="240" w:lineRule="auto"/>
              <w:ind w:right="95"/>
              <w:rPr>
                <w:rFonts w:eastAsia="Arial" w:cstheme="minorHAnsi"/>
                <w:b/>
                <w:sz w:val="24"/>
                <w:szCs w:val="24"/>
                <w:lang w:val="en-US"/>
              </w:rPr>
            </w:pPr>
            <w:r w:rsidRPr="00B7592E">
              <w:rPr>
                <w:rFonts w:eastAsia="Arial" w:cstheme="minorHAnsi"/>
                <w:b/>
                <w:sz w:val="24"/>
                <w:szCs w:val="24"/>
                <w:lang w:val="en-US"/>
              </w:rPr>
              <w:t>Date (DD/MM/YYYY)</w:t>
            </w:r>
          </w:p>
        </w:tc>
        <w:tc>
          <w:tcPr>
            <w:tcW w:w="5322" w:type="dxa"/>
          </w:tcPr>
          <w:p w:rsidR="00C86009" w:rsidRPr="00B7592E" w:rsidRDefault="00C86009" w:rsidP="008C79FC">
            <w:pPr>
              <w:widowControl w:val="0"/>
              <w:autoSpaceDE w:val="0"/>
              <w:autoSpaceDN w:val="0"/>
              <w:spacing w:after="0" w:line="240" w:lineRule="auto"/>
              <w:ind w:right="95"/>
              <w:rPr>
                <w:rFonts w:eastAsia="Arial" w:cstheme="minorHAnsi"/>
                <w:sz w:val="24"/>
                <w:szCs w:val="24"/>
                <w:lang w:val="en-US"/>
              </w:rPr>
            </w:pPr>
          </w:p>
        </w:tc>
      </w:tr>
    </w:tbl>
    <w:p w:rsidR="008C79FC" w:rsidRDefault="008C79FC" w:rsidP="008C79FC">
      <w:pPr>
        <w:widowControl w:val="0"/>
        <w:autoSpaceDE w:val="0"/>
        <w:autoSpaceDN w:val="0"/>
        <w:spacing w:after="0" w:line="240" w:lineRule="auto"/>
        <w:ind w:right="95"/>
        <w:rPr>
          <w:rFonts w:eastAsia="Arial" w:cstheme="minorHAnsi"/>
          <w:b/>
          <w:sz w:val="24"/>
          <w:szCs w:val="24"/>
          <w:lang w:val="en-US"/>
        </w:rPr>
      </w:pPr>
    </w:p>
    <w:p w:rsidR="008C79FC" w:rsidRDefault="008C79FC" w:rsidP="008C79FC">
      <w:pPr>
        <w:widowControl w:val="0"/>
        <w:autoSpaceDE w:val="0"/>
        <w:autoSpaceDN w:val="0"/>
        <w:spacing w:after="0" w:line="240" w:lineRule="auto"/>
        <w:ind w:right="95"/>
        <w:rPr>
          <w:rFonts w:eastAsia="Arial" w:cstheme="minorHAnsi"/>
          <w:b/>
          <w:sz w:val="24"/>
          <w:szCs w:val="24"/>
          <w:lang w:val="en-US"/>
        </w:rPr>
      </w:pPr>
    </w:p>
    <w:p w:rsidR="00C86009" w:rsidRPr="00B7592E" w:rsidRDefault="00C86009" w:rsidP="008C79FC">
      <w:pPr>
        <w:widowControl w:val="0"/>
        <w:autoSpaceDE w:val="0"/>
        <w:autoSpaceDN w:val="0"/>
        <w:spacing w:after="0" w:line="240" w:lineRule="auto"/>
        <w:ind w:right="95"/>
        <w:rPr>
          <w:rFonts w:eastAsia="Arial" w:cstheme="minorHAnsi"/>
          <w:b/>
          <w:sz w:val="24"/>
          <w:szCs w:val="24"/>
          <w:lang w:val="en-US"/>
        </w:rPr>
      </w:pPr>
      <w:r w:rsidRPr="00B7592E">
        <w:rPr>
          <w:rFonts w:eastAsia="Arial" w:cstheme="minorHAnsi"/>
          <w:b/>
          <w:sz w:val="24"/>
          <w:szCs w:val="24"/>
          <w:lang w:val="en-US"/>
        </w:rPr>
        <w:t>Early Career Teacher.</w:t>
      </w:r>
    </w:p>
    <w:p w:rsidR="00C86009" w:rsidRPr="00B7592E" w:rsidRDefault="00C86009" w:rsidP="008C79FC">
      <w:pPr>
        <w:widowControl w:val="0"/>
        <w:autoSpaceDE w:val="0"/>
        <w:autoSpaceDN w:val="0"/>
        <w:spacing w:after="0" w:line="240" w:lineRule="auto"/>
        <w:ind w:right="95"/>
        <w:rPr>
          <w:rFonts w:eastAsia="Arial" w:cstheme="minorHAnsi"/>
          <w:b/>
          <w:sz w:val="24"/>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5322"/>
      </w:tblGrid>
      <w:tr w:rsidR="00C86009" w:rsidRPr="00B7592E" w:rsidTr="00F6104F">
        <w:trPr>
          <w:trHeight w:val="1133"/>
        </w:trPr>
        <w:tc>
          <w:tcPr>
            <w:tcW w:w="2975" w:type="dxa"/>
            <w:shd w:val="clear" w:color="auto" w:fill="CFDCE3"/>
          </w:tcPr>
          <w:p w:rsidR="00C86009" w:rsidRPr="00B7592E" w:rsidRDefault="00C86009" w:rsidP="008C79FC">
            <w:pPr>
              <w:widowControl w:val="0"/>
              <w:autoSpaceDE w:val="0"/>
              <w:autoSpaceDN w:val="0"/>
              <w:spacing w:after="0" w:line="240" w:lineRule="auto"/>
              <w:ind w:right="95"/>
              <w:rPr>
                <w:rFonts w:eastAsia="Arial" w:cstheme="minorHAnsi"/>
                <w:b/>
                <w:sz w:val="24"/>
                <w:szCs w:val="24"/>
                <w:lang w:val="en-US"/>
              </w:rPr>
            </w:pPr>
            <w:r w:rsidRPr="00B7592E">
              <w:rPr>
                <w:rFonts w:eastAsia="Arial" w:cstheme="minorHAnsi"/>
                <w:b/>
                <w:sz w:val="24"/>
                <w:szCs w:val="24"/>
                <w:lang w:val="en-US"/>
              </w:rPr>
              <w:t>Signature</w:t>
            </w:r>
          </w:p>
        </w:tc>
        <w:tc>
          <w:tcPr>
            <w:tcW w:w="5322" w:type="dxa"/>
          </w:tcPr>
          <w:p w:rsidR="00C86009" w:rsidRPr="00B7592E" w:rsidRDefault="00C86009" w:rsidP="008C79FC">
            <w:pPr>
              <w:widowControl w:val="0"/>
              <w:autoSpaceDE w:val="0"/>
              <w:autoSpaceDN w:val="0"/>
              <w:spacing w:after="0" w:line="240" w:lineRule="auto"/>
              <w:ind w:right="95"/>
              <w:rPr>
                <w:rFonts w:eastAsia="Arial" w:cstheme="minorHAnsi"/>
                <w:sz w:val="24"/>
                <w:szCs w:val="24"/>
                <w:lang w:val="en-US"/>
              </w:rPr>
            </w:pPr>
          </w:p>
        </w:tc>
      </w:tr>
      <w:tr w:rsidR="00C86009" w:rsidRPr="00B7592E" w:rsidTr="00F6104F">
        <w:trPr>
          <w:trHeight w:val="510"/>
        </w:trPr>
        <w:tc>
          <w:tcPr>
            <w:tcW w:w="2975" w:type="dxa"/>
            <w:shd w:val="clear" w:color="auto" w:fill="CFDCE3"/>
          </w:tcPr>
          <w:p w:rsidR="00C86009" w:rsidRPr="00B7592E" w:rsidRDefault="00C86009" w:rsidP="008C79FC">
            <w:pPr>
              <w:widowControl w:val="0"/>
              <w:autoSpaceDE w:val="0"/>
              <w:autoSpaceDN w:val="0"/>
              <w:spacing w:after="0" w:line="240" w:lineRule="auto"/>
              <w:ind w:right="95"/>
              <w:rPr>
                <w:rFonts w:eastAsia="Arial" w:cstheme="minorHAnsi"/>
                <w:b/>
                <w:sz w:val="24"/>
                <w:szCs w:val="24"/>
                <w:lang w:val="en-US"/>
              </w:rPr>
            </w:pPr>
            <w:r w:rsidRPr="00B7592E">
              <w:rPr>
                <w:rFonts w:eastAsia="Arial" w:cstheme="minorHAnsi"/>
                <w:b/>
                <w:sz w:val="24"/>
                <w:szCs w:val="24"/>
                <w:lang w:val="en-US"/>
              </w:rPr>
              <w:t>Date (DD/MM/YYYY)</w:t>
            </w:r>
          </w:p>
        </w:tc>
        <w:tc>
          <w:tcPr>
            <w:tcW w:w="5322" w:type="dxa"/>
          </w:tcPr>
          <w:p w:rsidR="00C86009" w:rsidRPr="00B7592E" w:rsidRDefault="00C86009" w:rsidP="008C79FC">
            <w:pPr>
              <w:widowControl w:val="0"/>
              <w:autoSpaceDE w:val="0"/>
              <w:autoSpaceDN w:val="0"/>
              <w:spacing w:after="0" w:line="240" w:lineRule="auto"/>
              <w:ind w:right="95"/>
              <w:rPr>
                <w:rFonts w:eastAsia="Arial" w:cstheme="minorHAnsi"/>
                <w:sz w:val="24"/>
                <w:szCs w:val="24"/>
                <w:lang w:val="en-US"/>
              </w:rPr>
            </w:pPr>
          </w:p>
        </w:tc>
      </w:tr>
    </w:tbl>
    <w:p w:rsidR="00C86009" w:rsidRPr="00B7592E" w:rsidRDefault="00C86009" w:rsidP="008C79FC">
      <w:pPr>
        <w:widowControl w:val="0"/>
        <w:autoSpaceDE w:val="0"/>
        <w:autoSpaceDN w:val="0"/>
        <w:spacing w:after="0" w:line="240" w:lineRule="auto"/>
        <w:ind w:right="95"/>
        <w:rPr>
          <w:rFonts w:eastAsia="Arial" w:cstheme="minorHAnsi"/>
          <w:b/>
          <w:sz w:val="24"/>
          <w:szCs w:val="24"/>
          <w:lang w:val="en-US"/>
        </w:rPr>
      </w:pPr>
    </w:p>
    <w:p w:rsidR="008C79FC" w:rsidRPr="008C79FC" w:rsidRDefault="008C79FC" w:rsidP="008C79FC">
      <w:pPr>
        <w:widowControl w:val="0"/>
        <w:autoSpaceDE w:val="0"/>
        <w:autoSpaceDN w:val="0"/>
        <w:spacing w:after="0" w:line="240" w:lineRule="auto"/>
        <w:ind w:right="699"/>
        <w:rPr>
          <w:rFonts w:eastAsia="Arial" w:cstheme="minorHAnsi"/>
          <w:color w:val="000000" w:themeColor="text1"/>
          <w:sz w:val="24"/>
          <w:szCs w:val="24"/>
          <w:lang w:val="en-US"/>
        </w:rPr>
      </w:pPr>
    </w:p>
    <w:p w:rsidR="00C86009" w:rsidRPr="008C79FC" w:rsidRDefault="00C86009" w:rsidP="008C79FC">
      <w:pPr>
        <w:widowControl w:val="0"/>
        <w:autoSpaceDE w:val="0"/>
        <w:autoSpaceDN w:val="0"/>
        <w:spacing w:after="0" w:line="240" w:lineRule="auto"/>
        <w:ind w:right="699"/>
        <w:rPr>
          <w:rFonts w:eastAsia="Arial" w:cstheme="minorHAnsi"/>
          <w:color w:val="000000" w:themeColor="text1"/>
          <w:sz w:val="24"/>
          <w:szCs w:val="24"/>
          <w:lang w:val="en-US"/>
        </w:rPr>
      </w:pPr>
      <w:r w:rsidRPr="008C79FC">
        <w:rPr>
          <w:rFonts w:eastAsia="Arial" w:cstheme="minorHAnsi"/>
          <w:color w:val="000000" w:themeColor="text1"/>
          <w:sz w:val="24"/>
          <w:szCs w:val="24"/>
          <w:lang w:val="en-US"/>
        </w:rPr>
        <w:t>In all instances, copies of this progress review should be provided to the ECT and their designated mentor.</w:t>
      </w:r>
    </w:p>
    <w:p w:rsidR="00C86009" w:rsidRPr="008C79FC" w:rsidRDefault="00C86009" w:rsidP="008C79FC">
      <w:pPr>
        <w:widowControl w:val="0"/>
        <w:autoSpaceDE w:val="0"/>
        <w:autoSpaceDN w:val="0"/>
        <w:spacing w:after="0" w:line="240" w:lineRule="auto"/>
        <w:rPr>
          <w:rFonts w:eastAsia="Arial" w:cstheme="minorHAnsi"/>
          <w:color w:val="000000" w:themeColor="text1"/>
          <w:sz w:val="24"/>
          <w:szCs w:val="24"/>
          <w:lang w:val="en-US"/>
        </w:rPr>
      </w:pPr>
    </w:p>
    <w:p w:rsidR="00C86009" w:rsidRPr="008C79FC" w:rsidRDefault="00C86009" w:rsidP="008C79FC">
      <w:pPr>
        <w:widowControl w:val="0"/>
        <w:autoSpaceDE w:val="0"/>
        <w:autoSpaceDN w:val="0"/>
        <w:spacing w:after="0" w:line="240" w:lineRule="auto"/>
        <w:ind w:right="726"/>
        <w:rPr>
          <w:rFonts w:eastAsia="Arial" w:cstheme="minorHAnsi"/>
          <w:color w:val="000000" w:themeColor="text1"/>
          <w:sz w:val="24"/>
          <w:szCs w:val="24"/>
          <w:lang w:val="en-US"/>
        </w:rPr>
      </w:pPr>
      <w:r w:rsidRPr="008C79FC">
        <w:rPr>
          <w:rFonts w:eastAsia="Arial" w:cstheme="minorHAnsi"/>
          <w:color w:val="000000" w:themeColor="text1"/>
          <w:sz w:val="24"/>
          <w:szCs w:val="24"/>
          <w:lang w:val="en-US"/>
        </w:rPr>
        <w:t xml:space="preserve">If the answer given to questions (1), (3), (5) or (6) is ‘No’, or if the appropriate body has requested a copy, copies should also be provided to the Headteacher / principal and Appropriate Body. </w:t>
      </w:r>
    </w:p>
    <w:p w:rsidR="00C86009" w:rsidRPr="008C79FC" w:rsidRDefault="00C86009" w:rsidP="008C79FC">
      <w:pPr>
        <w:widowControl w:val="0"/>
        <w:autoSpaceDE w:val="0"/>
        <w:autoSpaceDN w:val="0"/>
        <w:spacing w:after="0" w:line="240" w:lineRule="auto"/>
        <w:ind w:right="726"/>
        <w:rPr>
          <w:rFonts w:eastAsia="Arial" w:cstheme="minorHAnsi"/>
          <w:color w:val="000000" w:themeColor="text1"/>
          <w:sz w:val="24"/>
          <w:szCs w:val="24"/>
          <w:lang w:val="en-US"/>
        </w:rPr>
      </w:pPr>
    </w:p>
    <w:p w:rsidR="00C86009" w:rsidRPr="008C79FC" w:rsidRDefault="00C86009" w:rsidP="008C79FC">
      <w:pPr>
        <w:widowControl w:val="0"/>
        <w:autoSpaceDE w:val="0"/>
        <w:autoSpaceDN w:val="0"/>
        <w:spacing w:after="0" w:line="240" w:lineRule="auto"/>
        <w:ind w:right="726"/>
        <w:rPr>
          <w:rFonts w:eastAsia="Arial" w:cstheme="minorHAnsi"/>
          <w:color w:val="000000" w:themeColor="text1"/>
          <w:sz w:val="24"/>
          <w:szCs w:val="24"/>
          <w:lang w:val="en-US"/>
        </w:rPr>
      </w:pPr>
      <w:r w:rsidRPr="008C79FC">
        <w:rPr>
          <w:rFonts w:eastAsia="Arial" w:cstheme="minorHAnsi"/>
          <w:color w:val="000000" w:themeColor="text1"/>
          <w:sz w:val="24"/>
          <w:szCs w:val="24"/>
          <w:lang w:val="en-US"/>
        </w:rPr>
        <w:t>Additionally, Appropriate Bodies are able to request copies of any ECT’s progress review forms.</w:t>
      </w:r>
    </w:p>
    <w:p w:rsidR="00C86009" w:rsidRPr="004357EA" w:rsidRDefault="00C86009" w:rsidP="008C79FC">
      <w:pPr>
        <w:widowControl w:val="0"/>
        <w:autoSpaceDE w:val="0"/>
        <w:autoSpaceDN w:val="0"/>
        <w:spacing w:after="0" w:line="240" w:lineRule="auto"/>
        <w:ind w:right="726"/>
        <w:rPr>
          <w:rFonts w:eastAsia="Arial" w:cstheme="minorHAnsi"/>
          <w:sz w:val="24"/>
          <w:szCs w:val="24"/>
          <w:lang w:val="en-US"/>
        </w:rPr>
      </w:pPr>
    </w:p>
    <w:p w:rsidR="00C86009" w:rsidRPr="004357EA" w:rsidRDefault="00C86009" w:rsidP="008C79FC">
      <w:pPr>
        <w:widowControl w:val="0"/>
        <w:autoSpaceDE w:val="0"/>
        <w:autoSpaceDN w:val="0"/>
        <w:spacing w:after="0" w:line="240" w:lineRule="auto"/>
        <w:ind w:right="726"/>
        <w:rPr>
          <w:rFonts w:eastAsia="Arial" w:cstheme="minorHAnsi"/>
          <w:sz w:val="24"/>
          <w:szCs w:val="24"/>
          <w:lang w:val="en-US"/>
        </w:rPr>
      </w:pPr>
    </w:p>
    <w:p w:rsidR="00C86009" w:rsidRPr="004357EA" w:rsidRDefault="00C86009" w:rsidP="008C79FC">
      <w:pPr>
        <w:widowControl w:val="0"/>
        <w:autoSpaceDE w:val="0"/>
        <w:autoSpaceDN w:val="0"/>
        <w:spacing w:after="0" w:line="240" w:lineRule="auto"/>
        <w:ind w:right="726"/>
        <w:rPr>
          <w:rFonts w:eastAsia="Arial" w:cstheme="minorHAnsi"/>
          <w:b/>
          <w:sz w:val="24"/>
          <w:szCs w:val="24"/>
          <w:lang w:val="en-US"/>
        </w:rPr>
      </w:pPr>
      <w:r w:rsidRPr="004357EA">
        <w:rPr>
          <w:rFonts w:eastAsia="Arial" w:cstheme="minorHAnsi"/>
          <w:b/>
          <w:sz w:val="24"/>
          <w:szCs w:val="24"/>
          <w:lang w:val="en-US"/>
        </w:rPr>
        <w:t xml:space="preserve">Return to </w:t>
      </w:r>
      <w:hyperlink r:id="rId13" w:history="1">
        <w:r w:rsidRPr="004357EA">
          <w:rPr>
            <w:rStyle w:val="Hyperlink"/>
            <w:rFonts w:eastAsia="Arial" w:cstheme="minorHAnsi"/>
            <w:b/>
            <w:sz w:val="24"/>
            <w:szCs w:val="24"/>
            <w:lang w:val="en-US"/>
          </w:rPr>
          <w:t>hub@wpat.uk</w:t>
        </w:r>
      </w:hyperlink>
      <w:r w:rsidRPr="004357EA">
        <w:rPr>
          <w:rFonts w:eastAsia="Arial" w:cstheme="minorHAnsi"/>
          <w:b/>
          <w:sz w:val="24"/>
          <w:szCs w:val="24"/>
          <w:lang w:val="en-US"/>
        </w:rPr>
        <w:t xml:space="preserve"> with the Su</w:t>
      </w:r>
      <w:r>
        <w:rPr>
          <w:rFonts w:eastAsia="Arial" w:cstheme="minorHAnsi"/>
          <w:b/>
          <w:sz w:val="24"/>
          <w:szCs w:val="24"/>
          <w:lang w:val="en-US"/>
        </w:rPr>
        <w:t>bject Line: ECT Progress Review.</w:t>
      </w:r>
    </w:p>
    <w:p w:rsidR="00C86009" w:rsidRDefault="00C86009"/>
    <w:sectPr w:rsidR="00C86009" w:rsidSect="00CF2096">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44" w:rsidRDefault="00CF4E44" w:rsidP="005675F8">
      <w:pPr>
        <w:spacing w:after="0" w:line="240" w:lineRule="auto"/>
      </w:pPr>
      <w:r>
        <w:separator/>
      </w:r>
    </w:p>
  </w:endnote>
  <w:endnote w:type="continuationSeparator" w:id="0">
    <w:p w:rsidR="00CF4E44" w:rsidRDefault="00CF4E44" w:rsidP="0056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134441"/>
      <w:docPartObj>
        <w:docPartGallery w:val="Page Numbers (Bottom of Page)"/>
        <w:docPartUnique/>
      </w:docPartObj>
    </w:sdtPr>
    <w:sdtEndPr>
      <w:rPr>
        <w:noProof/>
        <w:sz w:val="20"/>
      </w:rPr>
    </w:sdtEndPr>
    <w:sdtContent>
      <w:p w:rsidR="00C86009" w:rsidRPr="00A230BE" w:rsidRDefault="00C86009">
        <w:pPr>
          <w:pStyle w:val="Footer"/>
          <w:jc w:val="right"/>
          <w:rPr>
            <w:sz w:val="20"/>
          </w:rPr>
        </w:pPr>
        <w:r w:rsidRPr="00A230BE">
          <w:rPr>
            <w:sz w:val="20"/>
          </w:rPr>
          <w:fldChar w:fldCharType="begin"/>
        </w:r>
        <w:r w:rsidRPr="00A230BE">
          <w:rPr>
            <w:sz w:val="20"/>
          </w:rPr>
          <w:instrText xml:space="preserve"> PAGE   \* MERGEFORMAT </w:instrText>
        </w:r>
        <w:r w:rsidRPr="00A230BE">
          <w:rPr>
            <w:sz w:val="20"/>
          </w:rPr>
          <w:fldChar w:fldCharType="separate"/>
        </w:r>
        <w:r w:rsidR="008C79FC">
          <w:rPr>
            <w:noProof/>
            <w:sz w:val="20"/>
          </w:rPr>
          <w:t>1</w:t>
        </w:r>
        <w:r w:rsidRPr="00A230BE">
          <w:rPr>
            <w:noProof/>
            <w:sz w:val="20"/>
          </w:rPr>
          <w:fldChar w:fldCharType="end"/>
        </w:r>
      </w:p>
    </w:sdtContent>
  </w:sdt>
  <w:p w:rsidR="00C86009" w:rsidRDefault="00C86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09" w:rsidRDefault="00C86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45558"/>
      <w:docPartObj>
        <w:docPartGallery w:val="Page Numbers (Bottom of Page)"/>
        <w:docPartUnique/>
      </w:docPartObj>
    </w:sdtPr>
    <w:sdtEndPr>
      <w:rPr>
        <w:noProof/>
        <w:sz w:val="20"/>
      </w:rPr>
    </w:sdtEndPr>
    <w:sdtContent>
      <w:p w:rsidR="005675F8" w:rsidRPr="005675F8" w:rsidRDefault="005675F8">
        <w:pPr>
          <w:pStyle w:val="Footer"/>
          <w:jc w:val="right"/>
          <w:rPr>
            <w:sz w:val="20"/>
          </w:rPr>
        </w:pPr>
        <w:r w:rsidRPr="005675F8">
          <w:rPr>
            <w:sz w:val="20"/>
          </w:rPr>
          <w:fldChar w:fldCharType="begin"/>
        </w:r>
        <w:r w:rsidRPr="005675F8">
          <w:rPr>
            <w:sz w:val="20"/>
          </w:rPr>
          <w:instrText xml:space="preserve"> PAGE   \* MERGEFORMAT </w:instrText>
        </w:r>
        <w:r w:rsidRPr="005675F8">
          <w:rPr>
            <w:sz w:val="20"/>
          </w:rPr>
          <w:fldChar w:fldCharType="separate"/>
        </w:r>
        <w:r w:rsidR="008C79FC">
          <w:rPr>
            <w:noProof/>
            <w:sz w:val="20"/>
          </w:rPr>
          <w:t>5</w:t>
        </w:r>
        <w:r w:rsidRPr="005675F8">
          <w:rPr>
            <w:noProof/>
            <w:sz w:val="20"/>
          </w:rPr>
          <w:fldChar w:fldCharType="end"/>
        </w:r>
      </w:p>
    </w:sdtContent>
  </w:sdt>
  <w:p w:rsidR="005675F8" w:rsidRDefault="005675F8">
    <w:pPr>
      <w:pStyle w:val="Footer"/>
    </w:pPr>
  </w:p>
  <w:p w:rsidR="00000000" w:rsidRDefault="00CF4E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44" w:rsidRDefault="00CF4E44" w:rsidP="005675F8">
      <w:pPr>
        <w:spacing w:after="0" w:line="240" w:lineRule="auto"/>
      </w:pPr>
      <w:r>
        <w:separator/>
      </w:r>
    </w:p>
  </w:footnote>
  <w:footnote w:type="continuationSeparator" w:id="0">
    <w:p w:rsidR="00CF4E44" w:rsidRDefault="00CF4E44" w:rsidP="005675F8">
      <w:pPr>
        <w:spacing w:after="0" w:line="240" w:lineRule="auto"/>
      </w:pPr>
      <w:r>
        <w:continuationSeparator/>
      </w:r>
    </w:p>
  </w:footnote>
  <w:footnote w:id="1">
    <w:p w:rsidR="00C86009" w:rsidRPr="00CF2096" w:rsidRDefault="00C86009" w:rsidP="00C86009">
      <w:pPr>
        <w:pStyle w:val="FootnoteText"/>
      </w:pPr>
      <w:r w:rsidRPr="00CF2096">
        <w:rPr>
          <w:rStyle w:val="FootnoteReference"/>
        </w:rPr>
        <w:footnoteRef/>
      </w:r>
      <w:r w:rsidRPr="00CF2096">
        <w:t xml:space="preserve"> This is usually the start of the term you are reviewing, or the ECT’s actual start date in the term if different.</w:t>
      </w:r>
    </w:p>
  </w:footnote>
  <w:footnote w:id="2">
    <w:p w:rsidR="00C86009" w:rsidRPr="00CF2096" w:rsidRDefault="00C86009" w:rsidP="00C86009">
      <w:pPr>
        <w:pStyle w:val="FootnoteText"/>
      </w:pPr>
      <w:r w:rsidRPr="00CF2096">
        <w:rPr>
          <w:rStyle w:val="FootnoteReference"/>
        </w:rPr>
        <w:footnoteRef/>
      </w:r>
      <w:r w:rsidRPr="00CF2096">
        <w:t xml:space="preserve"> This is usually the end of the term you are reviewing, or the ECT’s actual end date in the term if different.</w:t>
      </w:r>
    </w:p>
  </w:footnote>
  <w:footnote w:id="3">
    <w:p w:rsidR="00C86009" w:rsidRDefault="00C86009" w:rsidP="00C86009">
      <w:pPr>
        <w:pStyle w:val="FootnoteText"/>
      </w:pPr>
      <w:r w:rsidRPr="00CF2096">
        <w:rPr>
          <w:rStyle w:val="FootnoteReference"/>
        </w:rPr>
        <w:footnoteRef/>
      </w:r>
      <w:r w:rsidRPr="00CF2096">
        <w:t xml:space="preserve"> If you are reporting any absences due to COVID please note how many days are COVID or non-COVID related.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09" w:rsidRDefault="00C86009">
    <w:pPr>
      <w:pStyle w:val="Header"/>
    </w:pPr>
    <w:r>
      <w:t>Generate Teaching Hub – Progress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F8" w:rsidRDefault="005675F8">
    <w:pPr>
      <w:pStyle w:val="Header"/>
    </w:pPr>
    <w:r>
      <w:t>Generate Teaching Hub – Progress Review</w:t>
    </w:r>
  </w:p>
  <w:p w:rsidR="00000000" w:rsidRDefault="00CF4E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5F60"/>
    <w:multiLevelType w:val="hybridMultilevel"/>
    <w:tmpl w:val="805A6A6A"/>
    <w:lvl w:ilvl="0" w:tplc="EC16D154">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F8"/>
    <w:rsid w:val="005675F8"/>
    <w:rsid w:val="008C79FC"/>
    <w:rsid w:val="009C08FF"/>
    <w:rsid w:val="00C86009"/>
    <w:rsid w:val="00CF2096"/>
    <w:rsid w:val="00CF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331CF-5AFE-4480-94AD-8D28996B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5F8"/>
  </w:style>
  <w:style w:type="paragraph" w:styleId="Footer">
    <w:name w:val="footer"/>
    <w:basedOn w:val="Normal"/>
    <w:link w:val="FooterChar"/>
    <w:uiPriority w:val="99"/>
    <w:unhideWhenUsed/>
    <w:rsid w:val="00567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5F8"/>
  </w:style>
  <w:style w:type="paragraph" w:styleId="BodyText">
    <w:name w:val="Body Text"/>
    <w:basedOn w:val="Normal"/>
    <w:link w:val="BodyTextChar"/>
    <w:uiPriority w:val="99"/>
    <w:unhideWhenUsed/>
    <w:rsid w:val="00C86009"/>
    <w:pPr>
      <w:spacing w:after="120"/>
    </w:pPr>
  </w:style>
  <w:style w:type="character" w:customStyle="1" w:styleId="BodyTextChar">
    <w:name w:val="Body Text Char"/>
    <w:basedOn w:val="DefaultParagraphFont"/>
    <w:link w:val="BodyText"/>
    <w:uiPriority w:val="99"/>
    <w:rsid w:val="00C86009"/>
  </w:style>
  <w:style w:type="character" w:styleId="Hyperlink">
    <w:name w:val="Hyperlink"/>
    <w:basedOn w:val="DefaultParagraphFont"/>
    <w:uiPriority w:val="99"/>
    <w:unhideWhenUsed/>
    <w:rsid w:val="00C86009"/>
    <w:rPr>
      <w:color w:val="0563C1" w:themeColor="hyperlink"/>
      <w:u w:val="single"/>
    </w:rPr>
  </w:style>
  <w:style w:type="paragraph" w:styleId="NoSpacing">
    <w:name w:val="No Spacing"/>
    <w:uiPriority w:val="1"/>
    <w:qFormat/>
    <w:rsid w:val="00C86009"/>
    <w:pPr>
      <w:spacing w:after="0" w:line="240" w:lineRule="auto"/>
    </w:pPr>
  </w:style>
  <w:style w:type="paragraph" w:styleId="FootnoteText">
    <w:name w:val="footnote text"/>
    <w:basedOn w:val="Normal"/>
    <w:link w:val="FootnoteTextChar"/>
    <w:uiPriority w:val="99"/>
    <w:semiHidden/>
    <w:unhideWhenUsed/>
    <w:rsid w:val="00C86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09"/>
    <w:rPr>
      <w:sz w:val="20"/>
      <w:szCs w:val="20"/>
    </w:rPr>
  </w:style>
  <w:style w:type="character" w:styleId="FootnoteReference">
    <w:name w:val="footnote reference"/>
    <w:basedOn w:val="DefaultParagraphFont"/>
    <w:uiPriority w:val="99"/>
    <w:semiHidden/>
    <w:unhideWhenUsed/>
    <w:rsid w:val="00C86009"/>
    <w:rPr>
      <w:vertAlign w:val="superscript"/>
    </w:rPr>
  </w:style>
  <w:style w:type="paragraph" w:styleId="ListParagraph">
    <w:name w:val="List Paragraph"/>
    <w:basedOn w:val="Normal"/>
    <w:uiPriority w:val="34"/>
    <w:qFormat/>
    <w:rsid w:val="00C8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wpat.uk" TargetMode="External"/><Relationship Id="rId13" Type="http://schemas.openxmlformats.org/officeDocument/2006/relationships/hyperlink" Target="mailto:hub@wpat.uk" TargetMode="External"/><Relationship Id="rId3" Type="http://schemas.openxmlformats.org/officeDocument/2006/relationships/settings" Target="settings.xml"/><Relationship Id="rId7" Type="http://schemas.openxmlformats.org/officeDocument/2006/relationships/hyperlink" Target="https://generateteachinghub.org/early-career-teachers/appropriate-bod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b@wpat.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bclarke</dc:creator>
  <cp:keywords/>
  <dc:description/>
  <cp:lastModifiedBy>bclarke</cp:lastModifiedBy>
  <cp:revision>4</cp:revision>
  <dcterms:created xsi:type="dcterms:W3CDTF">2022-07-21T14:13:00Z</dcterms:created>
  <dcterms:modified xsi:type="dcterms:W3CDTF">2022-07-21T14:19:00Z</dcterms:modified>
</cp:coreProperties>
</file>